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C0B48" w14:textId="77777777" w:rsidR="00C074B6" w:rsidRPr="00DD7F8A" w:rsidRDefault="00C074B6" w:rsidP="00C074B6">
      <w:pPr>
        <w:spacing w:before="240"/>
        <w:jc w:val="center"/>
        <w:rPr>
          <w:rFonts w:ascii="Arial" w:hAnsi="Arial" w:cs="Arial"/>
          <w:b/>
          <w:bCs/>
          <w:sz w:val="20"/>
        </w:rPr>
      </w:pPr>
      <w:r w:rsidRPr="00DD7F8A">
        <w:rPr>
          <w:rFonts w:ascii="Arial" w:hAnsi="Arial" w:cs="Arial"/>
          <w:b/>
          <w:sz w:val="20"/>
        </w:rPr>
        <w:t>WZÓR UMOWY PORĘCZENIA</w:t>
      </w:r>
      <w:r w:rsidRPr="00DD7F8A">
        <w:rPr>
          <w:rFonts w:ascii="Arial" w:hAnsi="Arial" w:cs="Arial"/>
          <w:b/>
          <w:bCs/>
          <w:sz w:val="20"/>
        </w:rPr>
        <w:t xml:space="preserve"> nr …………..</w:t>
      </w:r>
    </w:p>
    <w:p w14:paraId="5B69B9D9" w14:textId="77777777" w:rsidR="00C074B6" w:rsidRPr="00DD7F8A" w:rsidRDefault="00216F11" w:rsidP="00C074B6">
      <w:pPr>
        <w:jc w:val="center"/>
        <w:rPr>
          <w:rFonts w:ascii="Arial" w:hAnsi="Arial" w:cs="Arial"/>
          <w:b/>
          <w:bCs/>
          <w:sz w:val="20"/>
        </w:rPr>
      </w:pPr>
      <w:r w:rsidRPr="00DD7F8A">
        <w:rPr>
          <w:rFonts w:ascii="Arial" w:hAnsi="Arial" w:cs="Arial"/>
          <w:b/>
          <w:bCs/>
          <w:sz w:val="20"/>
        </w:rPr>
        <w:t>ZABEZPIECZAJĄCE</w:t>
      </w:r>
      <w:r>
        <w:rPr>
          <w:rFonts w:ascii="Arial" w:hAnsi="Arial" w:cs="Arial"/>
          <w:b/>
          <w:bCs/>
          <w:sz w:val="20"/>
        </w:rPr>
        <w:t>J</w:t>
      </w:r>
      <w:r w:rsidRPr="00DD7F8A">
        <w:rPr>
          <w:rFonts w:ascii="Arial" w:hAnsi="Arial" w:cs="Arial"/>
          <w:b/>
          <w:bCs/>
          <w:sz w:val="20"/>
        </w:rPr>
        <w:t xml:space="preserve"> </w:t>
      </w:r>
      <w:r w:rsidRPr="00216F11">
        <w:rPr>
          <w:rFonts w:ascii="Arial" w:hAnsi="Arial" w:cs="Arial"/>
          <w:b/>
          <w:bCs/>
          <w:sz w:val="20"/>
        </w:rPr>
        <w:t>WYKONANIE ZOBOWIĄZAŃ WYNIKAJĄCYCH Z</w:t>
      </w:r>
      <w:r w:rsidR="00C074B6" w:rsidRPr="00DD7F8A">
        <w:rPr>
          <w:rFonts w:ascii="Arial" w:hAnsi="Arial" w:cs="Arial"/>
          <w:b/>
          <w:bCs/>
          <w:sz w:val="20"/>
        </w:rPr>
        <w:t xml:space="preserve"> UMOWY O PRZYŁĄCZENIE</w:t>
      </w:r>
    </w:p>
    <w:p w14:paraId="020B9ADE" w14:textId="77777777" w:rsidR="00C074B6" w:rsidRPr="00DD7F8A" w:rsidRDefault="00C074B6" w:rsidP="00C074B6">
      <w:pPr>
        <w:jc w:val="center"/>
        <w:rPr>
          <w:rFonts w:ascii="Arial" w:hAnsi="Arial" w:cs="Arial"/>
          <w:b/>
          <w:sz w:val="20"/>
        </w:rPr>
      </w:pPr>
    </w:p>
    <w:p w14:paraId="1240F2BE" w14:textId="77777777" w:rsidR="00C074B6" w:rsidRPr="00DD7F8A" w:rsidRDefault="00C074B6" w:rsidP="00C074B6">
      <w:pPr>
        <w:jc w:val="both"/>
        <w:rPr>
          <w:rFonts w:ascii="Arial" w:hAnsi="Arial" w:cs="Arial"/>
          <w:sz w:val="20"/>
        </w:rPr>
      </w:pPr>
      <w:r w:rsidRPr="00DD7F8A">
        <w:rPr>
          <w:rFonts w:ascii="Arial" w:hAnsi="Arial" w:cs="Arial"/>
          <w:sz w:val="20"/>
        </w:rPr>
        <w:t>Niniejsza u</w:t>
      </w:r>
      <w:r w:rsidRPr="00DD7F8A">
        <w:rPr>
          <w:rFonts w:ascii="Arial" w:hAnsi="Arial" w:cs="Arial"/>
          <w:bCs/>
          <w:sz w:val="20"/>
        </w:rPr>
        <w:t>mowa poręczenia</w:t>
      </w:r>
      <w:r w:rsidRPr="00DD7F8A">
        <w:rPr>
          <w:rFonts w:ascii="Arial" w:hAnsi="Arial" w:cs="Arial"/>
          <w:sz w:val="20"/>
        </w:rPr>
        <w:t xml:space="preserve"> (dalej: "</w:t>
      </w:r>
      <w:r w:rsidRPr="00DD7F8A">
        <w:rPr>
          <w:rFonts w:ascii="Arial" w:hAnsi="Arial" w:cs="Arial"/>
          <w:bCs/>
          <w:sz w:val="20"/>
        </w:rPr>
        <w:t>Umowa poręczenia</w:t>
      </w:r>
      <w:r w:rsidRPr="00DD7F8A">
        <w:rPr>
          <w:rFonts w:ascii="Arial" w:hAnsi="Arial" w:cs="Arial"/>
          <w:sz w:val="20"/>
        </w:rPr>
        <w:t>"), zawarta została w dniu złożenia ostatniego z wymaganych podpisów, pomiędzy:</w:t>
      </w:r>
    </w:p>
    <w:p w14:paraId="60AD306D" w14:textId="77777777" w:rsidR="00C074B6" w:rsidRPr="00DD7F8A" w:rsidRDefault="00C074B6" w:rsidP="00C074B6">
      <w:pPr>
        <w:jc w:val="center"/>
        <w:rPr>
          <w:rFonts w:ascii="Arial" w:hAnsi="Arial" w:cs="Arial"/>
          <w:sz w:val="20"/>
        </w:rPr>
      </w:pPr>
    </w:p>
    <w:p w14:paraId="6F27A86D" w14:textId="77777777" w:rsidR="00C074B6" w:rsidRPr="00DD7F8A" w:rsidRDefault="00C074B6" w:rsidP="00C074B6">
      <w:pPr>
        <w:ind w:left="284" w:right="-1" w:hanging="284"/>
        <w:jc w:val="both"/>
        <w:rPr>
          <w:rFonts w:ascii="Arial" w:hAnsi="Arial" w:cs="Arial"/>
          <w:sz w:val="20"/>
        </w:rPr>
      </w:pPr>
      <w:r w:rsidRPr="00DD7F8A">
        <w:rPr>
          <w:rFonts w:ascii="Arial" w:hAnsi="Arial" w:cs="Arial"/>
          <w:b/>
          <w:sz w:val="20"/>
        </w:rPr>
        <w:t>I.</w:t>
      </w:r>
      <w:r w:rsidRPr="00DD7F8A">
        <w:rPr>
          <w:rFonts w:ascii="Arial" w:hAnsi="Arial" w:cs="Arial"/>
          <w:sz w:val="20"/>
        </w:rPr>
        <w:tab/>
      </w:r>
      <w:r w:rsidRPr="00DD7F8A">
        <w:rPr>
          <w:rFonts w:ascii="Arial" w:hAnsi="Arial" w:cs="Arial"/>
          <w:b/>
          <w:bCs/>
          <w:sz w:val="20"/>
        </w:rPr>
        <w:t xml:space="preserve">…………………………………….. </w:t>
      </w:r>
      <w:r w:rsidRPr="00DD7F8A">
        <w:rPr>
          <w:rFonts w:ascii="Arial" w:hAnsi="Arial" w:cs="Arial"/>
          <w:sz w:val="20"/>
        </w:rPr>
        <w:t xml:space="preserve">z siedzibą w ………………, …-…… ………………, </w:t>
      </w:r>
      <w:r w:rsidRPr="00DD7F8A">
        <w:rPr>
          <w:rFonts w:ascii="Arial" w:hAnsi="Arial" w:cs="Arial"/>
          <w:sz w:val="20"/>
        </w:rPr>
        <w:br/>
        <w:t xml:space="preserve">ul. ………………, wpisaną do Rejestru Przedsiębiorców Krajowego Rejestru Sądowego </w:t>
      </w:r>
      <w:bookmarkStart w:id="0" w:name="_Hlk113368969"/>
      <w:r w:rsidRPr="00DD7F8A">
        <w:rPr>
          <w:rFonts w:ascii="Arial" w:hAnsi="Arial" w:cs="Arial"/>
          <w:sz w:val="20"/>
        </w:rPr>
        <w:t xml:space="preserve">prowadzonego przez Sąd Rejonowy ……………… w ………………, …… Wydział Gospodarczy Krajowego Rejestru Sądowego </w:t>
      </w:r>
      <w:bookmarkEnd w:id="0"/>
      <w:r w:rsidRPr="00DD7F8A">
        <w:rPr>
          <w:rFonts w:ascii="Arial" w:hAnsi="Arial" w:cs="Arial"/>
          <w:sz w:val="20"/>
        </w:rPr>
        <w:t>za numerem KRS ………………, NIP: ………………, wysokość kapitału zakładowego: ……………. zł, zwaną dalej „</w:t>
      </w:r>
      <w:r w:rsidRPr="00DD7F8A">
        <w:rPr>
          <w:rFonts w:ascii="Arial" w:hAnsi="Arial" w:cs="Arial"/>
          <w:b/>
          <w:bCs/>
          <w:sz w:val="20"/>
        </w:rPr>
        <w:t>Poręczycielem</w:t>
      </w:r>
      <w:r w:rsidRPr="00DD7F8A">
        <w:rPr>
          <w:rFonts w:ascii="Arial" w:hAnsi="Arial" w:cs="Arial"/>
          <w:sz w:val="20"/>
        </w:rPr>
        <w:t>”,</w:t>
      </w:r>
    </w:p>
    <w:p w14:paraId="5F754DD7" w14:textId="77777777" w:rsidR="00C074B6" w:rsidRPr="00DD7F8A" w:rsidRDefault="00C074B6" w:rsidP="00C074B6">
      <w:pPr>
        <w:spacing w:before="240" w:after="240"/>
        <w:ind w:left="425"/>
        <w:jc w:val="both"/>
        <w:rPr>
          <w:rFonts w:ascii="Arial" w:hAnsi="Arial" w:cs="Arial"/>
          <w:sz w:val="20"/>
        </w:rPr>
      </w:pPr>
      <w:r w:rsidRPr="00DD7F8A">
        <w:rPr>
          <w:rFonts w:ascii="Arial" w:hAnsi="Arial" w:cs="Arial"/>
          <w:sz w:val="20"/>
        </w:rPr>
        <w:t>a</w:t>
      </w:r>
      <w:r w:rsidR="00163A02">
        <w:rPr>
          <w:rStyle w:val="Odwoanieprzypisudolnego"/>
          <w:rFonts w:ascii="Arial" w:hAnsi="Arial" w:cs="Arial"/>
          <w:sz w:val="20"/>
        </w:rPr>
        <w:footnoteReference w:id="1"/>
      </w:r>
    </w:p>
    <w:p w14:paraId="32380ED8" w14:textId="144BA275" w:rsidR="00C074B6" w:rsidRPr="00DD7F8A" w:rsidRDefault="00C074B6" w:rsidP="00C074B6">
      <w:pPr>
        <w:ind w:left="284" w:right="-1" w:hanging="284"/>
        <w:jc w:val="both"/>
        <w:rPr>
          <w:rFonts w:ascii="Arial" w:hAnsi="Arial" w:cs="Arial"/>
          <w:sz w:val="20"/>
        </w:rPr>
      </w:pPr>
      <w:r w:rsidRPr="00DD7F8A">
        <w:rPr>
          <w:rFonts w:ascii="Arial" w:hAnsi="Arial" w:cs="Arial"/>
          <w:b/>
          <w:bCs/>
          <w:sz w:val="20"/>
        </w:rPr>
        <w:t>II.</w:t>
      </w:r>
      <w:r w:rsidRPr="00DD7F8A">
        <w:rPr>
          <w:rFonts w:ascii="Arial" w:hAnsi="Arial" w:cs="Arial"/>
          <w:b/>
          <w:bCs/>
          <w:sz w:val="20"/>
        </w:rPr>
        <w:tab/>
      </w:r>
      <w:r w:rsidR="00446847" w:rsidRPr="00446847">
        <w:rPr>
          <w:rFonts w:ascii="Arial" w:hAnsi="Arial" w:cs="Arial"/>
          <w:b/>
          <w:bCs/>
          <w:sz w:val="20"/>
        </w:rPr>
        <w:t xml:space="preserve">ENEA Operator sp. z o.o. </w:t>
      </w:r>
      <w:r w:rsidR="00446847" w:rsidRPr="00446847">
        <w:rPr>
          <w:rFonts w:ascii="Arial" w:hAnsi="Arial" w:cs="Arial"/>
          <w:sz w:val="20"/>
        </w:rPr>
        <w:t>ul. Strzeszyńska 58, 60-479 Poznań, Regon 300455398, NIP 782-23-77-160 wpisaną do rejestru przedsiębiorców Krajowego Rejestru Sądowego w Sądzie Rejonowym Poznań Nowe Miasto i Wilda w Poznaniu VIII Wydział Krajowego Rejestru Sądowego pod numerem KRS 0000269806</w:t>
      </w:r>
      <w:r w:rsidR="00446847">
        <w:rPr>
          <w:rFonts w:ascii="Arial" w:hAnsi="Arial" w:cs="Arial"/>
          <w:sz w:val="20"/>
        </w:rPr>
        <w:t>,</w:t>
      </w:r>
      <w:r w:rsidR="00446847">
        <w:rPr>
          <w:rFonts w:ascii="Arial" w:hAnsi="Arial" w:cs="Arial"/>
          <w:b/>
          <w:bCs/>
          <w:sz w:val="20"/>
        </w:rPr>
        <w:t xml:space="preserve"> </w:t>
      </w:r>
      <w:r w:rsidRPr="00DD7F8A">
        <w:rPr>
          <w:rFonts w:ascii="Arial" w:hAnsi="Arial" w:cs="Arial"/>
          <w:sz w:val="20"/>
        </w:rPr>
        <w:t xml:space="preserve">wysokość kapitału </w:t>
      </w:r>
      <w:r w:rsidRPr="0071004A">
        <w:rPr>
          <w:rFonts w:ascii="Arial" w:hAnsi="Arial" w:cs="Arial"/>
          <w:sz w:val="20"/>
        </w:rPr>
        <w:t xml:space="preserve">zakładowego: </w:t>
      </w:r>
      <w:r w:rsidR="009668F5" w:rsidRPr="0071004A">
        <w:rPr>
          <w:rFonts w:ascii="Arial" w:hAnsi="Arial" w:cs="Arial"/>
          <w:sz w:val="20"/>
        </w:rPr>
        <w:t xml:space="preserve">4 706 633 200,00 </w:t>
      </w:r>
      <w:r w:rsidRPr="0071004A">
        <w:rPr>
          <w:rFonts w:ascii="Arial" w:hAnsi="Arial" w:cs="Arial"/>
          <w:sz w:val="20"/>
        </w:rPr>
        <w:t>zł, kapitał zakładowy wpłacony w całości</w:t>
      </w:r>
      <w:r w:rsidRPr="00446847">
        <w:rPr>
          <w:rFonts w:ascii="Arial" w:hAnsi="Arial" w:cs="Arial"/>
          <w:color w:val="FF0000"/>
          <w:sz w:val="20"/>
        </w:rPr>
        <w:t>,</w:t>
      </w:r>
      <w:r w:rsidRPr="00DD7F8A">
        <w:rPr>
          <w:rFonts w:ascii="Arial" w:hAnsi="Arial" w:cs="Arial"/>
          <w:sz w:val="20"/>
        </w:rPr>
        <w:t xml:space="preserve"> zwanymi dalej „</w:t>
      </w:r>
      <w:r w:rsidRPr="00DD7F8A">
        <w:rPr>
          <w:rFonts w:ascii="Arial" w:hAnsi="Arial" w:cs="Arial"/>
          <w:b/>
          <w:bCs/>
          <w:sz w:val="20"/>
        </w:rPr>
        <w:t>Wierzycielem</w:t>
      </w:r>
      <w:r w:rsidRPr="00DD7F8A">
        <w:rPr>
          <w:rFonts w:ascii="Arial" w:hAnsi="Arial" w:cs="Arial"/>
          <w:bCs/>
          <w:sz w:val="20"/>
        </w:rPr>
        <w:t>”</w:t>
      </w:r>
      <w:r w:rsidRPr="00DD7F8A">
        <w:rPr>
          <w:rFonts w:ascii="Arial" w:hAnsi="Arial" w:cs="Arial"/>
          <w:sz w:val="20"/>
        </w:rPr>
        <w:t>,</w:t>
      </w:r>
    </w:p>
    <w:p w14:paraId="2B9E30DD" w14:textId="77777777" w:rsidR="00C074B6" w:rsidRPr="00DD7F8A" w:rsidRDefault="00C074B6" w:rsidP="00C074B6">
      <w:pPr>
        <w:ind w:right="-1" w:hanging="426"/>
        <w:jc w:val="both"/>
        <w:rPr>
          <w:rFonts w:ascii="Arial" w:hAnsi="Arial" w:cs="Arial"/>
          <w:sz w:val="20"/>
        </w:rPr>
      </w:pPr>
    </w:p>
    <w:p w14:paraId="6EC55132" w14:textId="77777777" w:rsidR="00C074B6" w:rsidRPr="00DD7F8A" w:rsidRDefault="00C074B6" w:rsidP="00C074B6">
      <w:pPr>
        <w:spacing w:after="240"/>
        <w:rPr>
          <w:rFonts w:ascii="Arial" w:hAnsi="Arial" w:cs="Arial"/>
        </w:rPr>
      </w:pPr>
      <w:r w:rsidRPr="00DD7F8A">
        <w:rPr>
          <w:rFonts w:ascii="Arial" w:hAnsi="Arial" w:cs="Arial"/>
          <w:sz w:val="20"/>
        </w:rPr>
        <w:t>zwanymi dalej łącznie „</w:t>
      </w:r>
      <w:r w:rsidRPr="00DD7F8A">
        <w:rPr>
          <w:rFonts w:ascii="Arial" w:hAnsi="Arial" w:cs="Arial"/>
          <w:bCs/>
          <w:sz w:val="20"/>
        </w:rPr>
        <w:t>Stronami</w:t>
      </w:r>
      <w:r w:rsidRPr="00DD7F8A">
        <w:rPr>
          <w:rFonts w:ascii="Arial" w:hAnsi="Arial" w:cs="Arial"/>
          <w:sz w:val="20"/>
        </w:rPr>
        <w:t>” lub osobno „</w:t>
      </w:r>
      <w:r w:rsidRPr="00DD7F8A">
        <w:rPr>
          <w:rFonts w:ascii="Arial" w:hAnsi="Arial" w:cs="Arial"/>
          <w:bCs/>
          <w:sz w:val="20"/>
        </w:rPr>
        <w:t>Stroną</w:t>
      </w:r>
      <w:r w:rsidRPr="00DD7F8A">
        <w:rPr>
          <w:rFonts w:ascii="Arial" w:hAnsi="Arial" w:cs="Arial"/>
          <w:sz w:val="20"/>
        </w:rPr>
        <w:t>”</w:t>
      </w:r>
    </w:p>
    <w:p w14:paraId="22C8CCDF" w14:textId="77777777" w:rsidR="00C074B6" w:rsidRPr="00DD7F8A" w:rsidRDefault="00C074B6" w:rsidP="00C074B6">
      <w:pPr>
        <w:jc w:val="center"/>
        <w:rPr>
          <w:rFonts w:ascii="Arial" w:hAnsi="Arial" w:cs="Arial"/>
          <w:b/>
          <w:bCs/>
          <w:sz w:val="20"/>
        </w:rPr>
      </w:pPr>
      <w:r w:rsidRPr="00DD7F8A">
        <w:rPr>
          <w:rFonts w:ascii="Arial" w:hAnsi="Arial" w:cs="Arial"/>
          <w:b/>
          <w:bCs/>
          <w:sz w:val="20"/>
        </w:rPr>
        <w:t>§ 1</w:t>
      </w:r>
    </w:p>
    <w:p w14:paraId="0C685B76" w14:textId="34A40BCA" w:rsidR="00C074B6" w:rsidRPr="00446847" w:rsidRDefault="00C074B6" w:rsidP="00C074B6">
      <w:pPr>
        <w:numPr>
          <w:ilvl w:val="0"/>
          <w:numId w:val="37"/>
        </w:numPr>
        <w:ind w:left="357" w:hanging="357"/>
        <w:jc w:val="both"/>
        <w:rPr>
          <w:rFonts w:ascii="Arial" w:hAnsi="Arial" w:cs="Arial"/>
          <w:color w:val="FF0000"/>
          <w:sz w:val="20"/>
        </w:rPr>
      </w:pPr>
      <w:r w:rsidRPr="00DD7F8A">
        <w:rPr>
          <w:rFonts w:ascii="Arial" w:hAnsi="Arial" w:cs="Arial"/>
          <w:bCs/>
          <w:sz w:val="20"/>
        </w:rPr>
        <w:t xml:space="preserve">W związku z zawarciem pomiędzy </w:t>
      </w:r>
      <w:r w:rsidRPr="00DD7F8A">
        <w:rPr>
          <w:rFonts w:ascii="Arial" w:hAnsi="Arial" w:cs="Arial"/>
          <w:b/>
          <w:sz w:val="20"/>
        </w:rPr>
        <w:t>Wierzycielem</w:t>
      </w:r>
      <w:r w:rsidRPr="00DD7F8A">
        <w:rPr>
          <w:rFonts w:ascii="Arial" w:hAnsi="Arial" w:cs="Arial"/>
          <w:sz w:val="20"/>
        </w:rPr>
        <w:t xml:space="preserve"> </w:t>
      </w:r>
      <w:r w:rsidRPr="00DD7F8A">
        <w:rPr>
          <w:rFonts w:ascii="Arial" w:hAnsi="Arial" w:cs="Arial"/>
          <w:bCs/>
          <w:sz w:val="20"/>
        </w:rPr>
        <w:t xml:space="preserve">a ………………… </w:t>
      </w:r>
      <w:r w:rsidRPr="00DD7F8A">
        <w:rPr>
          <w:rFonts w:ascii="Arial" w:hAnsi="Arial" w:cs="Arial"/>
          <w:bCs/>
          <w:i/>
          <w:iCs/>
          <w:sz w:val="20"/>
        </w:rPr>
        <w:t>[firma, forma zorganizowania, miejsce siedziby, numer KRS]</w:t>
      </w:r>
      <w:r w:rsidRPr="00DD7F8A">
        <w:rPr>
          <w:rFonts w:ascii="Arial" w:hAnsi="Arial" w:cs="Arial"/>
          <w:bCs/>
          <w:sz w:val="20"/>
        </w:rPr>
        <w:t xml:space="preserve"> (dalej: </w:t>
      </w:r>
      <w:r w:rsidRPr="00DD7F8A">
        <w:rPr>
          <w:rFonts w:ascii="Arial" w:hAnsi="Arial" w:cs="Arial"/>
          <w:b/>
          <w:sz w:val="20"/>
        </w:rPr>
        <w:t>Dłużnik Główny</w:t>
      </w:r>
      <w:r w:rsidRPr="00DD7F8A">
        <w:rPr>
          <w:rFonts w:ascii="Arial" w:hAnsi="Arial" w:cs="Arial"/>
          <w:bCs/>
          <w:sz w:val="20"/>
        </w:rPr>
        <w:t xml:space="preserve">) umowy nr </w:t>
      </w:r>
      <w:r w:rsidR="0062623C">
        <w:rPr>
          <w:rFonts w:ascii="Arial" w:hAnsi="Arial" w:cs="Arial"/>
          <w:bCs/>
          <w:sz w:val="20"/>
        </w:rPr>
        <w:t>…….</w:t>
      </w:r>
      <w:r w:rsidRPr="00DD7F8A">
        <w:rPr>
          <w:rFonts w:ascii="Arial" w:hAnsi="Arial" w:cs="Arial"/>
          <w:bCs/>
          <w:sz w:val="20"/>
        </w:rPr>
        <w:t xml:space="preserve">/…/…………/………… o przyłączenie do sieci </w:t>
      </w:r>
      <w:r w:rsidR="0064442F">
        <w:rPr>
          <w:rFonts w:ascii="Arial" w:hAnsi="Arial" w:cs="Arial"/>
          <w:bCs/>
          <w:sz w:val="20"/>
        </w:rPr>
        <w:t>dystrybucyjnej</w:t>
      </w:r>
      <w:r w:rsidR="0064442F" w:rsidRPr="00DD7F8A">
        <w:rPr>
          <w:rFonts w:ascii="Arial" w:hAnsi="Arial" w:cs="Arial"/>
          <w:bCs/>
          <w:sz w:val="20"/>
        </w:rPr>
        <w:t xml:space="preserve"> </w:t>
      </w:r>
      <w:r w:rsidRPr="00DD7F8A">
        <w:rPr>
          <w:rFonts w:ascii="Arial" w:hAnsi="Arial" w:cs="Arial"/>
          <w:bCs/>
          <w:sz w:val="20"/>
        </w:rPr>
        <w:t>…………</w:t>
      </w:r>
      <w:r w:rsidRPr="00DD7F8A" w:rsidDel="00D06B82">
        <w:rPr>
          <w:rFonts w:ascii="Arial" w:hAnsi="Arial" w:cs="Arial"/>
          <w:bCs/>
          <w:sz w:val="20"/>
        </w:rPr>
        <w:t xml:space="preserve"> </w:t>
      </w:r>
      <w:r w:rsidRPr="00DD7F8A">
        <w:rPr>
          <w:rFonts w:ascii="Arial" w:hAnsi="Arial" w:cs="Arial"/>
          <w:bCs/>
          <w:sz w:val="20"/>
        </w:rPr>
        <w:t xml:space="preserve">(dalej: Umowa o przyłączenie), na podstawie </w:t>
      </w:r>
      <w:r w:rsidRPr="00BD391A">
        <w:rPr>
          <w:rFonts w:ascii="Arial" w:hAnsi="Arial" w:cs="Arial"/>
          <w:bCs/>
          <w:i/>
          <w:iCs/>
          <w:sz w:val="20"/>
        </w:rPr>
        <w:t>art. 7 ust. 8c</w:t>
      </w:r>
      <w:r w:rsidRPr="00BD391A">
        <w:rPr>
          <w:rFonts w:ascii="Arial" w:hAnsi="Arial" w:cs="Arial"/>
          <w:bCs/>
          <w:i/>
          <w:iCs/>
          <w:sz w:val="20"/>
          <w:vertAlign w:val="superscript"/>
        </w:rPr>
        <w:t>1-</w:t>
      </w:r>
      <w:r w:rsidR="00A92EB9">
        <w:rPr>
          <w:rFonts w:ascii="Arial" w:hAnsi="Arial" w:cs="Arial"/>
          <w:bCs/>
          <w:i/>
          <w:iCs/>
          <w:sz w:val="20"/>
          <w:vertAlign w:val="superscript"/>
        </w:rPr>
        <w:t>6</w:t>
      </w:r>
      <w:r w:rsidR="00BD391A" w:rsidRPr="00BD391A">
        <w:rPr>
          <w:rFonts w:ascii="Arial" w:hAnsi="Arial" w:cs="Arial"/>
          <w:bCs/>
          <w:i/>
          <w:iCs/>
          <w:sz w:val="20"/>
          <w:vertAlign w:val="superscript"/>
        </w:rPr>
        <w:t> </w:t>
      </w:r>
      <w:r w:rsidR="00BD391A">
        <w:rPr>
          <w:rFonts w:ascii="Arial" w:hAnsi="Arial" w:cs="Arial"/>
          <w:bCs/>
          <w:i/>
          <w:iCs/>
          <w:sz w:val="20"/>
        </w:rPr>
        <w:t>/</w:t>
      </w:r>
      <w:r w:rsidR="00BD391A" w:rsidRPr="00BD391A">
        <w:rPr>
          <w:rFonts w:ascii="Arial" w:hAnsi="Arial" w:cs="Arial"/>
          <w:bCs/>
          <w:i/>
          <w:iCs/>
          <w:sz w:val="20"/>
        </w:rPr>
        <w:t>art. 7 ust</w:t>
      </w:r>
      <w:r w:rsidR="00BD391A" w:rsidRPr="00BD391A">
        <w:rPr>
          <w:i/>
          <w:iCs/>
        </w:rPr>
        <w:t xml:space="preserve"> </w:t>
      </w:r>
      <w:r w:rsidR="00BD391A" w:rsidRPr="00BD391A">
        <w:rPr>
          <w:rFonts w:ascii="Arial" w:hAnsi="Arial" w:cs="Arial"/>
          <w:bCs/>
          <w:i/>
          <w:iCs/>
          <w:sz w:val="20"/>
        </w:rPr>
        <w:t>2</w:t>
      </w:r>
      <w:r w:rsidR="00BD391A" w:rsidRPr="00BD391A">
        <w:rPr>
          <w:rFonts w:ascii="Arial" w:hAnsi="Arial" w:cs="Arial"/>
          <w:bCs/>
          <w:i/>
          <w:iCs/>
          <w:sz w:val="20"/>
          <w:vertAlign w:val="superscript"/>
        </w:rPr>
        <w:t>i</w:t>
      </w:r>
      <w:r w:rsidR="00BD391A" w:rsidRPr="00BD391A">
        <w:rPr>
          <w:rFonts w:ascii="Arial" w:hAnsi="Arial" w:cs="Arial"/>
          <w:bCs/>
          <w:i/>
          <w:iCs/>
          <w:sz w:val="20"/>
        </w:rPr>
        <w:t>.</w:t>
      </w:r>
      <w:r w:rsidR="00BD391A" w:rsidRPr="00BD391A">
        <w:rPr>
          <w:rFonts w:ascii="Arial" w:hAnsi="Arial" w:cs="Arial"/>
          <w:bCs/>
          <w:sz w:val="20"/>
        </w:rPr>
        <w:t xml:space="preserve"> </w:t>
      </w:r>
      <w:r w:rsidRPr="00BD391A">
        <w:rPr>
          <w:rFonts w:ascii="Arial" w:hAnsi="Arial" w:cs="Arial"/>
          <w:bCs/>
          <w:sz w:val="20"/>
        </w:rPr>
        <w:t>ustawy z dnia 10 kwietnia 1997 r. – Prawo energetyczne (dalej: „</w:t>
      </w:r>
      <w:r w:rsidR="00991E56" w:rsidRPr="00BD391A">
        <w:rPr>
          <w:rFonts w:ascii="Arial" w:hAnsi="Arial" w:cs="Arial"/>
          <w:bCs/>
          <w:sz w:val="20"/>
        </w:rPr>
        <w:t xml:space="preserve"> P.e.</w:t>
      </w:r>
      <w:r w:rsidRPr="00BD391A">
        <w:rPr>
          <w:rFonts w:ascii="Arial" w:hAnsi="Arial" w:cs="Arial"/>
          <w:bCs/>
          <w:sz w:val="20"/>
        </w:rPr>
        <w:t>”),</w:t>
      </w:r>
      <w:r w:rsidR="00BD391A" w:rsidRPr="00BD391A">
        <w:rPr>
          <w:rFonts w:ascii="Arial" w:hAnsi="Arial" w:cs="Arial"/>
          <w:bCs/>
          <w:sz w:val="20"/>
        </w:rPr>
        <w:t xml:space="preserve"> </w:t>
      </w:r>
      <w:r w:rsidR="00BD391A" w:rsidRPr="00BD391A">
        <w:rPr>
          <w:rFonts w:ascii="Arial" w:hAnsi="Arial" w:cs="Arial"/>
          <w:bCs/>
          <w:i/>
          <w:iCs/>
          <w:sz w:val="20"/>
        </w:rPr>
        <w:t>art. 11 ustawy z dnia</w:t>
      </w:r>
      <w:r w:rsidR="00BD391A" w:rsidRPr="00BD391A">
        <w:rPr>
          <w:i/>
          <w:iCs/>
        </w:rPr>
        <w:t xml:space="preserve"> </w:t>
      </w:r>
      <w:r w:rsidR="00BD391A" w:rsidRPr="00BD391A">
        <w:rPr>
          <w:rFonts w:ascii="Arial" w:hAnsi="Arial" w:cs="Arial"/>
          <w:bCs/>
          <w:i/>
          <w:iCs/>
          <w:sz w:val="20"/>
        </w:rPr>
        <w:t>13 marca 2026 r. o zmianie ustawy – Prawo energetyczne oraz niektórych innych ustaw (dalej: „Ustawa zmieniająca”) w zw. z</w:t>
      </w:r>
      <w:r w:rsidR="00BD391A" w:rsidRPr="00BD391A">
        <w:rPr>
          <w:i/>
          <w:iCs/>
        </w:rPr>
        <w:t xml:space="preserve"> </w:t>
      </w:r>
      <w:r w:rsidR="00BD391A" w:rsidRPr="00BD391A">
        <w:rPr>
          <w:rFonts w:ascii="Arial" w:hAnsi="Arial" w:cs="Arial"/>
          <w:bCs/>
          <w:i/>
          <w:iCs/>
          <w:sz w:val="20"/>
        </w:rPr>
        <w:t>art. 7 ust. 8c</w:t>
      </w:r>
      <w:r w:rsidR="00BD391A" w:rsidRPr="00BD391A">
        <w:rPr>
          <w:rFonts w:ascii="Arial" w:hAnsi="Arial" w:cs="Arial"/>
          <w:bCs/>
          <w:i/>
          <w:iCs/>
          <w:sz w:val="20"/>
          <w:vertAlign w:val="superscript"/>
        </w:rPr>
        <w:t>1-</w:t>
      </w:r>
      <w:r w:rsidR="00A92EB9">
        <w:rPr>
          <w:rFonts w:ascii="Arial" w:hAnsi="Arial" w:cs="Arial"/>
          <w:bCs/>
          <w:i/>
          <w:iCs/>
          <w:sz w:val="20"/>
          <w:vertAlign w:val="superscript"/>
        </w:rPr>
        <w:t>6</w:t>
      </w:r>
      <w:r w:rsidR="00BD391A" w:rsidRPr="00BD391A">
        <w:rPr>
          <w:rFonts w:ascii="Arial" w:hAnsi="Arial" w:cs="Arial"/>
          <w:bCs/>
          <w:i/>
          <w:iCs/>
          <w:sz w:val="20"/>
          <w:vertAlign w:val="superscript"/>
        </w:rPr>
        <w:t xml:space="preserve">  </w:t>
      </w:r>
      <w:r w:rsidR="00BD391A" w:rsidRPr="00BD391A">
        <w:rPr>
          <w:rFonts w:ascii="Arial" w:hAnsi="Arial" w:cs="Arial"/>
          <w:bCs/>
          <w:i/>
          <w:iCs/>
          <w:sz w:val="20"/>
        </w:rPr>
        <w:t>P.e</w:t>
      </w:r>
      <w:r w:rsidR="00BD391A">
        <w:rPr>
          <w:rFonts w:ascii="Arial" w:hAnsi="Arial" w:cs="Arial"/>
          <w:bCs/>
          <w:i/>
          <w:iCs/>
          <w:sz w:val="20"/>
        </w:rPr>
        <w:t xml:space="preserve">./art. 13 ust. 2 w zw. z art. </w:t>
      </w:r>
      <w:r w:rsidR="0032460E">
        <w:rPr>
          <w:rFonts w:ascii="Arial" w:hAnsi="Arial" w:cs="Arial"/>
          <w:bCs/>
          <w:i/>
          <w:iCs/>
          <w:sz w:val="20"/>
        </w:rPr>
        <w:t xml:space="preserve">7 </w:t>
      </w:r>
      <w:r w:rsidR="0032460E" w:rsidRPr="00BD391A">
        <w:rPr>
          <w:rFonts w:ascii="Arial" w:hAnsi="Arial" w:cs="Arial"/>
          <w:bCs/>
          <w:i/>
          <w:iCs/>
          <w:sz w:val="20"/>
        </w:rPr>
        <w:t>ust</w:t>
      </w:r>
      <w:r w:rsidR="0032460E" w:rsidRPr="00BD391A">
        <w:rPr>
          <w:i/>
          <w:iCs/>
        </w:rPr>
        <w:t xml:space="preserve"> </w:t>
      </w:r>
      <w:r w:rsidR="0032460E" w:rsidRPr="00BD391A">
        <w:rPr>
          <w:rFonts w:ascii="Arial" w:hAnsi="Arial" w:cs="Arial"/>
          <w:bCs/>
          <w:i/>
          <w:iCs/>
          <w:sz w:val="20"/>
        </w:rPr>
        <w:t>2</w:t>
      </w:r>
      <w:r w:rsidR="0032460E" w:rsidRPr="00BD391A">
        <w:rPr>
          <w:rFonts w:ascii="Arial" w:hAnsi="Arial" w:cs="Arial"/>
          <w:bCs/>
          <w:i/>
          <w:iCs/>
          <w:sz w:val="20"/>
          <w:vertAlign w:val="superscript"/>
        </w:rPr>
        <w:t>i</w:t>
      </w:r>
      <w:r w:rsidR="0032460E">
        <w:rPr>
          <w:rFonts w:ascii="Arial" w:hAnsi="Arial" w:cs="Arial"/>
          <w:bCs/>
          <w:i/>
          <w:iCs/>
          <w:sz w:val="20"/>
          <w:vertAlign w:val="superscript"/>
        </w:rPr>
        <w:t xml:space="preserve"> </w:t>
      </w:r>
      <w:r w:rsidR="0032460E">
        <w:rPr>
          <w:rFonts w:ascii="Arial" w:hAnsi="Arial" w:cs="Arial"/>
          <w:bCs/>
          <w:i/>
          <w:iCs/>
          <w:sz w:val="20"/>
        </w:rPr>
        <w:t xml:space="preserve">P.e./ art. 14 ust. 3 w zw. z art. 7 </w:t>
      </w:r>
      <w:r w:rsidR="0032460E" w:rsidRPr="00BD391A">
        <w:rPr>
          <w:rFonts w:ascii="Arial" w:hAnsi="Arial" w:cs="Arial"/>
          <w:bCs/>
          <w:i/>
          <w:iCs/>
          <w:sz w:val="20"/>
        </w:rPr>
        <w:t>ust</w:t>
      </w:r>
      <w:r w:rsidR="0032460E" w:rsidRPr="00BD391A">
        <w:rPr>
          <w:i/>
          <w:iCs/>
        </w:rPr>
        <w:t xml:space="preserve"> </w:t>
      </w:r>
      <w:r w:rsidR="0032460E" w:rsidRPr="00BD391A">
        <w:rPr>
          <w:rFonts w:ascii="Arial" w:hAnsi="Arial" w:cs="Arial"/>
          <w:bCs/>
          <w:i/>
          <w:iCs/>
          <w:sz w:val="20"/>
        </w:rPr>
        <w:t>2</w:t>
      </w:r>
      <w:r w:rsidR="0032460E" w:rsidRPr="00BD391A">
        <w:rPr>
          <w:rFonts w:ascii="Arial" w:hAnsi="Arial" w:cs="Arial"/>
          <w:bCs/>
          <w:i/>
          <w:iCs/>
          <w:sz w:val="20"/>
          <w:vertAlign w:val="superscript"/>
        </w:rPr>
        <w:t>i</w:t>
      </w:r>
      <w:r w:rsidR="0032460E">
        <w:rPr>
          <w:rFonts w:ascii="Arial" w:hAnsi="Arial" w:cs="Arial"/>
          <w:bCs/>
          <w:i/>
          <w:iCs/>
          <w:sz w:val="20"/>
          <w:vertAlign w:val="superscript"/>
        </w:rPr>
        <w:t xml:space="preserve"> </w:t>
      </w:r>
      <w:r w:rsidR="0032460E">
        <w:rPr>
          <w:rFonts w:ascii="Arial" w:hAnsi="Arial" w:cs="Arial"/>
          <w:bCs/>
          <w:i/>
          <w:iCs/>
          <w:sz w:val="20"/>
        </w:rPr>
        <w:t>P.e</w:t>
      </w:r>
      <w:r w:rsidRPr="00BD391A">
        <w:rPr>
          <w:rFonts w:ascii="Arial" w:hAnsi="Arial" w:cs="Arial"/>
          <w:bCs/>
          <w:sz w:val="20"/>
          <w:vertAlign w:val="superscript"/>
        </w:rPr>
        <w:t xml:space="preserve"> </w:t>
      </w:r>
      <w:r w:rsidRPr="00DD7F8A">
        <w:rPr>
          <w:rFonts w:ascii="Arial" w:hAnsi="Arial" w:cs="Arial"/>
          <w:b/>
          <w:sz w:val="20"/>
        </w:rPr>
        <w:t>Dłużnik Główny</w:t>
      </w:r>
      <w:r w:rsidRPr="00DD7F8A">
        <w:rPr>
          <w:rFonts w:ascii="Arial" w:hAnsi="Arial" w:cs="Arial"/>
          <w:bCs/>
          <w:sz w:val="20"/>
        </w:rPr>
        <w:t xml:space="preserve"> składa</w:t>
      </w:r>
      <w:r w:rsidRPr="00DD7F8A">
        <w:rPr>
          <w:rFonts w:ascii="Arial" w:hAnsi="Arial" w:cs="Arial"/>
          <w:sz w:val="20"/>
        </w:rPr>
        <w:t xml:space="preserve"> </w:t>
      </w:r>
      <w:r w:rsidRPr="00DD7F8A">
        <w:rPr>
          <w:rFonts w:ascii="Arial" w:hAnsi="Arial" w:cs="Arial"/>
          <w:b/>
          <w:sz w:val="20"/>
        </w:rPr>
        <w:t>Wierzycielowi</w:t>
      </w:r>
      <w:r w:rsidRPr="00DD7F8A">
        <w:rPr>
          <w:rFonts w:ascii="Arial" w:hAnsi="Arial" w:cs="Arial"/>
          <w:sz w:val="20"/>
        </w:rPr>
        <w:t xml:space="preserve"> zabezpieczenie</w:t>
      </w:r>
      <w:r w:rsidR="00DB5F9E">
        <w:rPr>
          <w:rFonts w:ascii="Arial" w:hAnsi="Arial" w:cs="Arial"/>
          <w:sz w:val="20"/>
        </w:rPr>
        <w:t xml:space="preserve"> </w:t>
      </w:r>
      <w:r w:rsidR="00DB5F9E" w:rsidRPr="00DB5F9E">
        <w:rPr>
          <w:rFonts w:ascii="Arial" w:hAnsi="Arial" w:cs="Arial"/>
          <w:sz w:val="20"/>
        </w:rPr>
        <w:t>wykonania</w:t>
      </w:r>
      <w:r w:rsidR="00DB5F9E">
        <w:rPr>
          <w:rFonts w:ascii="Arial" w:hAnsi="Arial" w:cs="Arial"/>
          <w:sz w:val="20"/>
        </w:rPr>
        <w:t xml:space="preserve"> </w:t>
      </w:r>
      <w:r w:rsidR="00DB5F9E" w:rsidRPr="00DB5F9E">
        <w:rPr>
          <w:rFonts w:ascii="Arial" w:hAnsi="Arial" w:cs="Arial"/>
          <w:sz w:val="20"/>
        </w:rPr>
        <w:t>zobowiązań wynikających z</w:t>
      </w:r>
      <w:r w:rsidR="00DB5F9E" w:rsidRPr="00DD7F8A">
        <w:rPr>
          <w:rFonts w:ascii="Arial" w:hAnsi="Arial" w:cs="Arial"/>
          <w:sz w:val="20"/>
        </w:rPr>
        <w:t xml:space="preserve"> </w:t>
      </w:r>
      <w:r w:rsidRPr="00DD7F8A">
        <w:rPr>
          <w:rFonts w:ascii="Arial" w:hAnsi="Arial" w:cs="Arial"/>
          <w:sz w:val="20"/>
        </w:rPr>
        <w:t>Umowy o przyłączenie, w kwocie ……………………………. (słownie:…………….. złotych) (dalej: „Zabezpieczenie”),</w:t>
      </w:r>
      <w:r w:rsidRPr="003D294B">
        <w:rPr>
          <w:rFonts w:ascii="Arial" w:hAnsi="Arial" w:cs="Arial"/>
          <w:sz w:val="20"/>
        </w:rPr>
        <w:t xml:space="preserve"> w</w:t>
      </w:r>
      <w:r w:rsidRPr="00446847">
        <w:rPr>
          <w:rFonts w:ascii="Arial" w:hAnsi="Arial" w:cs="Arial"/>
          <w:color w:val="FF0000"/>
          <w:sz w:val="20"/>
        </w:rPr>
        <w:t xml:space="preserve"> </w:t>
      </w:r>
      <w:r w:rsidRPr="003D294B">
        <w:rPr>
          <w:rFonts w:ascii="Arial" w:hAnsi="Arial" w:cs="Arial"/>
          <w:sz w:val="20"/>
        </w:rPr>
        <w:t>terminie</w:t>
      </w:r>
      <w:r w:rsidR="00876AA4">
        <w:rPr>
          <w:rFonts w:ascii="Arial" w:hAnsi="Arial" w:cs="Arial"/>
          <w:sz w:val="20"/>
        </w:rPr>
        <w:t xml:space="preserve"> ustawowym</w:t>
      </w:r>
      <w:r w:rsidR="00876AA4" w:rsidRPr="003D294B">
        <w:rPr>
          <w:rStyle w:val="Odwoanieprzypisudolnego"/>
          <w:rFonts w:ascii="Arial" w:hAnsi="Arial" w:cs="Arial"/>
          <w:sz w:val="20"/>
        </w:rPr>
        <w:footnoteReference w:id="2"/>
      </w:r>
      <w:r w:rsidR="0062623C" w:rsidRPr="003D294B">
        <w:rPr>
          <w:rFonts w:ascii="Arial" w:hAnsi="Arial" w:cs="Arial"/>
          <w:sz w:val="20"/>
        </w:rPr>
        <w:t>, pod rygorem wygaśnięcia umowy przyłączeniowej z mocy prawa.</w:t>
      </w:r>
    </w:p>
    <w:p w14:paraId="1A89662E" w14:textId="77777777" w:rsidR="00C074B6" w:rsidRDefault="00C074B6" w:rsidP="009668F5">
      <w:pPr>
        <w:numPr>
          <w:ilvl w:val="0"/>
          <w:numId w:val="37"/>
        </w:numPr>
        <w:ind w:left="357" w:hanging="357"/>
        <w:jc w:val="both"/>
        <w:rPr>
          <w:rFonts w:ascii="Arial" w:hAnsi="Arial" w:cs="Arial"/>
          <w:sz w:val="20"/>
        </w:rPr>
      </w:pPr>
      <w:r w:rsidRPr="00DD7F8A">
        <w:rPr>
          <w:rFonts w:ascii="Arial" w:hAnsi="Arial" w:cs="Arial"/>
          <w:b/>
          <w:sz w:val="20"/>
        </w:rPr>
        <w:t xml:space="preserve">Poręczyciel </w:t>
      </w:r>
      <w:r w:rsidRPr="00DD7F8A">
        <w:rPr>
          <w:rFonts w:ascii="Arial" w:hAnsi="Arial" w:cs="Arial"/>
          <w:sz w:val="20"/>
        </w:rPr>
        <w:t xml:space="preserve">oświadcza, że zapoznał się z treścią Umowy o przyłączenie oraz że znana jest mu treść i zakres przedmiotu Zabezpieczenia, regulowanego przepisami </w:t>
      </w:r>
      <w:r w:rsidR="004E3C0E">
        <w:rPr>
          <w:rFonts w:ascii="Arial" w:hAnsi="Arial" w:cs="Arial"/>
          <w:sz w:val="20"/>
        </w:rPr>
        <w:t>P.e.</w:t>
      </w:r>
    </w:p>
    <w:p w14:paraId="2421C1EA" w14:textId="77777777" w:rsidR="00A54916" w:rsidRPr="00DD7F8A" w:rsidRDefault="00A54916" w:rsidP="00C074B6">
      <w:pPr>
        <w:numPr>
          <w:ilvl w:val="0"/>
          <w:numId w:val="37"/>
        </w:numPr>
        <w:spacing w:after="240"/>
        <w:ind w:left="357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Poręczyciel oświadcza, iż spełnia wymogi wskazane w przepisach art. 7 ust. 8c</w:t>
      </w:r>
      <w:r w:rsidRPr="00A54916">
        <w:rPr>
          <w:rFonts w:ascii="Arial" w:hAnsi="Arial" w:cs="Arial"/>
          <w:sz w:val="20"/>
          <w:vertAlign w:val="superscript"/>
        </w:rPr>
        <w:t>2</w:t>
      </w:r>
      <w:r>
        <w:rPr>
          <w:rFonts w:ascii="Arial" w:hAnsi="Arial" w:cs="Arial"/>
          <w:sz w:val="20"/>
        </w:rPr>
        <w:t xml:space="preserve"> pkt 3) oraz art. 7 ust. 8c</w:t>
      </w:r>
      <w:r w:rsidRPr="00A54916">
        <w:rPr>
          <w:rFonts w:ascii="Arial" w:hAnsi="Arial" w:cs="Arial"/>
          <w:sz w:val="20"/>
          <w:vertAlign w:val="superscript"/>
        </w:rPr>
        <w:t>4</w:t>
      </w:r>
      <w:r>
        <w:rPr>
          <w:rFonts w:ascii="Arial" w:hAnsi="Arial" w:cs="Arial"/>
          <w:sz w:val="20"/>
        </w:rPr>
        <w:t xml:space="preserve"> P.e.</w:t>
      </w:r>
      <w:r w:rsidR="0032460E">
        <w:rPr>
          <w:rFonts w:ascii="Arial" w:hAnsi="Arial" w:cs="Arial"/>
          <w:sz w:val="20"/>
        </w:rPr>
        <w:t xml:space="preserve"> Dokumenty potwierdzające spełnienie wymagań stanowią załącznik nr 1.</w:t>
      </w:r>
    </w:p>
    <w:p w14:paraId="3E18E142" w14:textId="77777777" w:rsidR="00C074B6" w:rsidRPr="00DD7F8A" w:rsidRDefault="00C074B6" w:rsidP="00C074B6">
      <w:pPr>
        <w:jc w:val="center"/>
        <w:rPr>
          <w:rFonts w:ascii="Arial" w:hAnsi="Arial" w:cs="Arial"/>
          <w:b/>
          <w:bCs/>
          <w:sz w:val="20"/>
        </w:rPr>
      </w:pPr>
      <w:r w:rsidRPr="00DD7F8A">
        <w:rPr>
          <w:rFonts w:ascii="Arial" w:hAnsi="Arial" w:cs="Arial"/>
          <w:b/>
          <w:bCs/>
          <w:sz w:val="20"/>
        </w:rPr>
        <w:t>§ 2</w:t>
      </w:r>
    </w:p>
    <w:p w14:paraId="5B86841B" w14:textId="77777777" w:rsidR="00C074B6" w:rsidRPr="00DD7F8A" w:rsidRDefault="00C074B6" w:rsidP="00C074B6">
      <w:pPr>
        <w:numPr>
          <w:ilvl w:val="0"/>
          <w:numId w:val="38"/>
        </w:numPr>
        <w:jc w:val="both"/>
        <w:rPr>
          <w:rFonts w:ascii="Arial" w:hAnsi="Arial" w:cs="Arial"/>
          <w:sz w:val="20"/>
        </w:rPr>
      </w:pPr>
      <w:r w:rsidRPr="00DD7F8A">
        <w:rPr>
          <w:rFonts w:ascii="Arial" w:hAnsi="Arial" w:cs="Arial"/>
          <w:sz w:val="20"/>
        </w:rPr>
        <w:t xml:space="preserve">W ramach Zabezpieczenia, </w:t>
      </w:r>
      <w:r w:rsidRPr="00DD7F8A">
        <w:rPr>
          <w:rFonts w:ascii="Arial" w:hAnsi="Arial" w:cs="Arial"/>
          <w:b/>
          <w:bCs/>
          <w:sz w:val="20"/>
        </w:rPr>
        <w:t>Poręczyciel</w:t>
      </w:r>
      <w:r w:rsidRPr="00DD7F8A">
        <w:rPr>
          <w:rFonts w:ascii="Arial" w:hAnsi="Arial" w:cs="Arial"/>
          <w:sz w:val="20"/>
        </w:rPr>
        <w:t xml:space="preserve"> zobowiązuje się względem </w:t>
      </w:r>
      <w:r w:rsidRPr="00DD7F8A">
        <w:rPr>
          <w:rFonts w:ascii="Arial" w:hAnsi="Arial" w:cs="Arial"/>
          <w:b/>
          <w:sz w:val="20"/>
        </w:rPr>
        <w:t>Wierzyciela</w:t>
      </w:r>
      <w:r w:rsidRPr="00DD7F8A">
        <w:rPr>
          <w:rFonts w:ascii="Arial" w:hAnsi="Arial" w:cs="Arial"/>
          <w:sz w:val="20"/>
        </w:rPr>
        <w:t xml:space="preserve"> do zapłacenia, bezwarunkowo i nieodwołalnie, na każde wezwanie </w:t>
      </w:r>
      <w:r w:rsidRPr="00DD7F8A">
        <w:rPr>
          <w:rFonts w:ascii="Arial" w:hAnsi="Arial" w:cs="Arial"/>
          <w:b/>
          <w:bCs/>
          <w:sz w:val="20"/>
        </w:rPr>
        <w:t>Wierzyciela</w:t>
      </w:r>
      <w:r w:rsidRPr="00DD7F8A">
        <w:rPr>
          <w:rFonts w:ascii="Arial" w:hAnsi="Arial" w:cs="Arial"/>
          <w:sz w:val="20"/>
        </w:rPr>
        <w:t xml:space="preserve">, zabezpieczonej kwoty należności, jeżeli jej zapłacenie stanie się wymagalne, w przypadku gdyby </w:t>
      </w:r>
      <w:r w:rsidRPr="00DD7F8A">
        <w:rPr>
          <w:rFonts w:ascii="Arial" w:hAnsi="Arial" w:cs="Arial"/>
          <w:b/>
          <w:bCs/>
          <w:sz w:val="20"/>
        </w:rPr>
        <w:t>Dłużnik Główny</w:t>
      </w:r>
      <w:r w:rsidRPr="00DD7F8A">
        <w:rPr>
          <w:rFonts w:ascii="Arial" w:hAnsi="Arial" w:cs="Arial"/>
          <w:sz w:val="20"/>
        </w:rPr>
        <w:t xml:space="preserve"> tego zobowiązania nie wykonał.</w:t>
      </w:r>
    </w:p>
    <w:p w14:paraId="5286E58F" w14:textId="77777777" w:rsidR="00C074B6" w:rsidRPr="00DD7F8A" w:rsidRDefault="00C074B6" w:rsidP="00C074B6">
      <w:pPr>
        <w:numPr>
          <w:ilvl w:val="0"/>
          <w:numId w:val="38"/>
        </w:numPr>
        <w:spacing w:after="240"/>
        <w:ind w:left="357" w:hanging="357"/>
        <w:jc w:val="both"/>
        <w:rPr>
          <w:rFonts w:ascii="Arial" w:eastAsia="Calibri" w:hAnsi="Arial" w:cs="Arial"/>
          <w:sz w:val="20"/>
          <w:lang w:eastAsia="zh-CN"/>
        </w:rPr>
      </w:pPr>
      <w:r w:rsidRPr="00DD7F8A">
        <w:rPr>
          <w:rFonts w:ascii="Arial" w:eastAsia="Calibri" w:hAnsi="Arial" w:cs="Arial"/>
          <w:sz w:val="20"/>
          <w:lang w:eastAsia="zh-CN"/>
        </w:rPr>
        <w:t xml:space="preserve">Odpowiedzialność </w:t>
      </w:r>
      <w:r w:rsidRPr="00DD7F8A">
        <w:rPr>
          <w:rFonts w:ascii="Arial" w:eastAsia="Calibri" w:hAnsi="Arial" w:cs="Arial"/>
          <w:b/>
          <w:bCs/>
          <w:sz w:val="20"/>
          <w:lang w:eastAsia="zh-CN"/>
        </w:rPr>
        <w:t>Poręczyciela</w:t>
      </w:r>
      <w:r w:rsidRPr="00DD7F8A">
        <w:rPr>
          <w:rFonts w:ascii="Arial" w:eastAsia="Calibri" w:hAnsi="Arial" w:cs="Arial"/>
          <w:sz w:val="20"/>
          <w:lang w:eastAsia="zh-CN"/>
        </w:rPr>
        <w:t xml:space="preserve"> ograniczona jest do kwoty ……………………………. (słownie:…………….. złotych), stanowiącej zabezpieczoną kwotę należności, o której mowa w § 1 ust. 1 Umowy poręczenia.</w:t>
      </w:r>
    </w:p>
    <w:p w14:paraId="1C21926B" w14:textId="77777777" w:rsidR="00C074B6" w:rsidRPr="00DD7F8A" w:rsidRDefault="00C074B6" w:rsidP="00C074B6">
      <w:pPr>
        <w:jc w:val="center"/>
        <w:rPr>
          <w:rFonts w:ascii="Arial" w:hAnsi="Arial" w:cs="Arial"/>
          <w:b/>
          <w:bCs/>
          <w:sz w:val="20"/>
        </w:rPr>
      </w:pPr>
      <w:r w:rsidRPr="00DD7F8A">
        <w:rPr>
          <w:rFonts w:ascii="Arial" w:hAnsi="Arial" w:cs="Arial"/>
          <w:b/>
          <w:bCs/>
          <w:sz w:val="20"/>
        </w:rPr>
        <w:t>§ 3</w:t>
      </w:r>
    </w:p>
    <w:p w14:paraId="4EFAC2D3" w14:textId="77777777" w:rsidR="00C074B6" w:rsidRPr="00DD7F8A" w:rsidRDefault="00C074B6" w:rsidP="00C074B6">
      <w:pPr>
        <w:numPr>
          <w:ilvl w:val="0"/>
          <w:numId w:val="39"/>
        </w:numPr>
        <w:jc w:val="both"/>
        <w:rPr>
          <w:rFonts w:ascii="Arial" w:hAnsi="Arial" w:cs="Arial"/>
          <w:sz w:val="20"/>
        </w:rPr>
      </w:pPr>
      <w:r w:rsidRPr="00DD7F8A">
        <w:rPr>
          <w:rFonts w:ascii="Arial" w:hAnsi="Arial" w:cs="Arial"/>
          <w:b/>
          <w:bCs/>
          <w:sz w:val="20"/>
        </w:rPr>
        <w:t>Wierzyciel</w:t>
      </w:r>
      <w:r w:rsidRPr="00DD7F8A">
        <w:rPr>
          <w:rFonts w:ascii="Arial" w:hAnsi="Arial" w:cs="Arial"/>
          <w:sz w:val="20"/>
        </w:rPr>
        <w:t xml:space="preserve"> zobowiązany jest do zawiadomienia </w:t>
      </w:r>
      <w:r w:rsidRPr="00DD7F8A">
        <w:rPr>
          <w:rFonts w:ascii="Arial" w:hAnsi="Arial" w:cs="Arial"/>
          <w:b/>
          <w:bCs/>
          <w:sz w:val="20"/>
        </w:rPr>
        <w:t>Poręczyciela</w:t>
      </w:r>
      <w:r w:rsidRPr="00DD7F8A">
        <w:rPr>
          <w:rFonts w:ascii="Arial" w:hAnsi="Arial" w:cs="Arial"/>
          <w:sz w:val="20"/>
        </w:rPr>
        <w:t xml:space="preserve"> o niewykonaniu przez </w:t>
      </w:r>
      <w:r w:rsidRPr="00DD7F8A">
        <w:rPr>
          <w:rFonts w:ascii="Arial" w:hAnsi="Arial" w:cs="Arial"/>
          <w:b/>
          <w:bCs/>
          <w:sz w:val="20"/>
        </w:rPr>
        <w:t>Dłużnika Głównego</w:t>
      </w:r>
      <w:r w:rsidRPr="00DD7F8A">
        <w:rPr>
          <w:rFonts w:ascii="Arial" w:hAnsi="Arial" w:cs="Arial"/>
          <w:sz w:val="20"/>
        </w:rPr>
        <w:t xml:space="preserve"> obowiązku zapłaty kwoty, o której mowa w </w:t>
      </w:r>
      <w:r w:rsidRPr="002E7C2F">
        <w:rPr>
          <w:rFonts w:ascii="Arial" w:hAnsi="Arial" w:cs="Arial"/>
          <w:b/>
          <w:bCs/>
          <w:sz w:val="20"/>
        </w:rPr>
        <w:t>§ 2 ust. 2</w:t>
      </w:r>
      <w:r w:rsidRPr="00DD7F8A">
        <w:rPr>
          <w:rFonts w:ascii="Arial" w:hAnsi="Arial" w:cs="Arial"/>
          <w:sz w:val="20"/>
        </w:rPr>
        <w:t xml:space="preserve"> Umowy poręczenia, ze wskazaniem jej wysokości.</w:t>
      </w:r>
    </w:p>
    <w:p w14:paraId="0510FC16" w14:textId="77777777" w:rsidR="00C074B6" w:rsidRPr="00DD7F8A" w:rsidRDefault="00C074B6" w:rsidP="00C074B6">
      <w:pPr>
        <w:numPr>
          <w:ilvl w:val="0"/>
          <w:numId w:val="39"/>
        </w:numPr>
        <w:spacing w:after="240"/>
        <w:ind w:left="357" w:hanging="357"/>
        <w:jc w:val="both"/>
        <w:rPr>
          <w:rFonts w:ascii="Arial" w:hAnsi="Arial" w:cs="Arial"/>
          <w:sz w:val="20"/>
        </w:rPr>
      </w:pPr>
      <w:r w:rsidRPr="00DD7F8A">
        <w:rPr>
          <w:rFonts w:ascii="Arial" w:hAnsi="Arial" w:cs="Arial"/>
          <w:b/>
          <w:bCs/>
          <w:sz w:val="20"/>
        </w:rPr>
        <w:lastRenderedPageBreak/>
        <w:t xml:space="preserve">Poręczyciel </w:t>
      </w:r>
      <w:r w:rsidRPr="00DD7F8A">
        <w:rPr>
          <w:rFonts w:ascii="Arial" w:hAnsi="Arial" w:cs="Arial"/>
          <w:sz w:val="20"/>
        </w:rPr>
        <w:t xml:space="preserve">zobowiązany jest do zapłaty kwoty wskazanej w zawiadomieniu, o którym mowa w ust. 1, w terminie </w:t>
      </w:r>
      <w:r w:rsidRPr="00211EB6">
        <w:rPr>
          <w:rFonts w:ascii="Arial" w:hAnsi="Arial" w:cs="Arial"/>
          <w:sz w:val="20"/>
        </w:rPr>
        <w:t xml:space="preserve">14 </w:t>
      </w:r>
      <w:r w:rsidRPr="00DD7F8A">
        <w:rPr>
          <w:rFonts w:ascii="Arial" w:hAnsi="Arial" w:cs="Arial"/>
          <w:sz w:val="20"/>
        </w:rPr>
        <w:t>dni od dnia jego doręczenia, na rachunek bankowy</w:t>
      </w:r>
      <w:r w:rsidRPr="00DD7F8A">
        <w:rPr>
          <w:rFonts w:ascii="Arial" w:hAnsi="Arial" w:cs="Arial"/>
          <w:b/>
          <w:bCs/>
          <w:sz w:val="20"/>
        </w:rPr>
        <w:t xml:space="preserve"> Wierzyciela </w:t>
      </w:r>
      <w:r w:rsidRPr="00DD7F8A">
        <w:rPr>
          <w:rFonts w:ascii="Arial" w:hAnsi="Arial" w:cs="Arial"/>
          <w:sz w:val="20"/>
        </w:rPr>
        <w:t>w nim wskazany.</w:t>
      </w:r>
    </w:p>
    <w:p w14:paraId="77A38CE3" w14:textId="77777777" w:rsidR="00C074B6" w:rsidRPr="00DD7F8A" w:rsidRDefault="00C074B6" w:rsidP="00C074B6">
      <w:pPr>
        <w:keepNext/>
        <w:jc w:val="center"/>
        <w:rPr>
          <w:rFonts w:ascii="Arial" w:hAnsi="Arial" w:cs="Arial"/>
          <w:b/>
          <w:bCs/>
          <w:sz w:val="20"/>
        </w:rPr>
      </w:pPr>
      <w:r w:rsidRPr="00DD7F8A">
        <w:rPr>
          <w:rFonts w:ascii="Arial" w:hAnsi="Arial" w:cs="Arial"/>
          <w:b/>
          <w:bCs/>
          <w:sz w:val="20"/>
        </w:rPr>
        <w:t>§ 4</w:t>
      </w:r>
    </w:p>
    <w:p w14:paraId="5860E9CF" w14:textId="77777777" w:rsidR="00C074B6" w:rsidRPr="00DD7F8A" w:rsidRDefault="00C074B6" w:rsidP="00C074B6">
      <w:pPr>
        <w:keepNext/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0"/>
        </w:rPr>
      </w:pPr>
      <w:r w:rsidRPr="00DD7F8A">
        <w:rPr>
          <w:rFonts w:ascii="Arial" w:hAnsi="Arial" w:cs="Arial"/>
          <w:bCs/>
          <w:color w:val="000000"/>
          <w:sz w:val="20"/>
        </w:rPr>
        <w:t xml:space="preserve">Zawiadomienie, o którym mowa w </w:t>
      </w:r>
      <w:r w:rsidRPr="00DD7F8A">
        <w:rPr>
          <w:rFonts w:ascii="Arial" w:hAnsi="Arial" w:cs="Arial"/>
          <w:sz w:val="20"/>
        </w:rPr>
        <w:t xml:space="preserve">§ 3 </w:t>
      </w:r>
      <w:r w:rsidRPr="00DD7F8A">
        <w:rPr>
          <w:rFonts w:ascii="Arial" w:hAnsi="Arial" w:cs="Arial"/>
          <w:bCs/>
          <w:color w:val="000000"/>
          <w:sz w:val="20"/>
        </w:rPr>
        <w:t>ust. 1 Umowy poręczenia, powinno zostać doręczone w jeden ze wskazanych poniżej sposobów:</w:t>
      </w:r>
    </w:p>
    <w:p w14:paraId="18F68218" w14:textId="77777777" w:rsidR="00C074B6" w:rsidRPr="00DD7F8A" w:rsidRDefault="00C074B6" w:rsidP="00C074B6">
      <w:pPr>
        <w:numPr>
          <w:ilvl w:val="0"/>
          <w:numId w:val="36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bCs/>
          <w:color w:val="000000"/>
          <w:sz w:val="20"/>
        </w:rPr>
      </w:pPr>
      <w:r w:rsidRPr="00DD7F8A">
        <w:rPr>
          <w:rFonts w:ascii="Arial" w:hAnsi="Arial" w:cs="Arial"/>
          <w:bCs/>
          <w:color w:val="000000"/>
          <w:sz w:val="20"/>
        </w:rPr>
        <w:t xml:space="preserve">na adres e-mail: ………...@.................... przy czym zawiadomienie powinno zostać opatrzone kwalifikowanym podpisem elektronicznym osób upoważnionych do reprezentowania </w:t>
      </w:r>
      <w:r w:rsidRPr="00DD7F8A">
        <w:rPr>
          <w:rFonts w:ascii="Arial" w:hAnsi="Arial" w:cs="Arial"/>
          <w:b/>
          <w:color w:val="000000"/>
          <w:sz w:val="20"/>
        </w:rPr>
        <w:t>Wierzyciela</w:t>
      </w:r>
      <w:r w:rsidRPr="00DD7F8A">
        <w:rPr>
          <w:rFonts w:ascii="Arial" w:hAnsi="Arial" w:cs="Arial"/>
          <w:bCs/>
          <w:color w:val="000000"/>
          <w:sz w:val="20"/>
        </w:rPr>
        <w:t xml:space="preserve"> zgodnie z odpisem aktualnym z rejestru przedsiębiorców Krajowego Rejestru Sądowego,</w:t>
      </w:r>
    </w:p>
    <w:p w14:paraId="43E988AB" w14:textId="77777777" w:rsidR="00C074B6" w:rsidRPr="00DD7F8A" w:rsidRDefault="00C074B6" w:rsidP="00C074B6">
      <w:pPr>
        <w:numPr>
          <w:ilvl w:val="0"/>
          <w:numId w:val="36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bCs/>
          <w:color w:val="000000"/>
          <w:sz w:val="20"/>
        </w:rPr>
      </w:pPr>
      <w:r w:rsidRPr="00DD7F8A">
        <w:rPr>
          <w:rFonts w:ascii="Arial" w:hAnsi="Arial" w:cs="Arial"/>
          <w:bCs/>
          <w:color w:val="000000"/>
          <w:sz w:val="20"/>
        </w:rPr>
        <w:t xml:space="preserve">na adres siedziby </w:t>
      </w:r>
      <w:r w:rsidRPr="00DD7F8A">
        <w:rPr>
          <w:rFonts w:ascii="Arial" w:hAnsi="Arial" w:cs="Arial"/>
          <w:b/>
          <w:color w:val="000000"/>
          <w:sz w:val="20"/>
        </w:rPr>
        <w:t>Poręczyciela</w:t>
      </w:r>
      <w:r w:rsidRPr="00DD7F8A">
        <w:rPr>
          <w:rFonts w:ascii="Arial" w:hAnsi="Arial" w:cs="Arial"/>
          <w:bCs/>
          <w:color w:val="000000"/>
          <w:sz w:val="20"/>
        </w:rPr>
        <w:t>,</w:t>
      </w:r>
    </w:p>
    <w:p w14:paraId="712CD991" w14:textId="77777777" w:rsidR="00C074B6" w:rsidRPr="00DD7F8A" w:rsidRDefault="00C074B6" w:rsidP="00C074B6">
      <w:pPr>
        <w:numPr>
          <w:ilvl w:val="0"/>
          <w:numId w:val="36"/>
        </w:numPr>
        <w:autoSpaceDE w:val="0"/>
        <w:autoSpaceDN w:val="0"/>
        <w:adjustRightInd w:val="0"/>
        <w:spacing w:after="240"/>
        <w:ind w:left="284" w:hanging="284"/>
        <w:jc w:val="both"/>
        <w:rPr>
          <w:rFonts w:ascii="Arial" w:hAnsi="Arial" w:cs="Arial"/>
          <w:bCs/>
          <w:color w:val="000000"/>
          <w:sz w:val="20"/>
        </w:rPr>
      </w:pPr>
      <w:r w:rsidRPr="00DD7F8A">
        <w:rPr>
          <w:rFonts w:ascii="Arial" w:hAnsi="Arial" w:cs="Arial"/>
          <w:bCs/>
          <w:color w:val="000000"/>
          <w:sz w:val="20"/>
        </w:rPr>
        <w:t xml:space="preserve">za pośrednictwem banku prowadzącego rachunek </w:t>
      </w:r>
      <w:r w:rsidRPr="00DD7F8A">
        <w:rPr>
          <w:rFonts w:ascii="Arial" w:hAnsi="Arial" w:cs="Arial"/>
          <w:b/>
          <w:color w:val="000000"/>
          <w:sz w:val="20"/>
        </w:rPr>
        <w:t>Wierzyciela</w:t>
      </w:r>
      <w:r w:rsidRPr="00DD7F8A">
        <w:rPr>
          <w:rFonts w:ascii="Arial" w:hAnsi="Arial" w:cs="Arial"/>
          <w:bCs/>
          <w:color w:val="000000"/>
          <w:sz w:val="20"/>
        </w:rPr>
        <w:t xml:space="preserve">; w celu identyfikacji bank ten potwierdzi, że podpisy złożone na żądaniu zapłaty należą do osób uprawnionych do zaciągania zobowiązań majątkowych w imieniu </w:t>
      </w:r>
      <w:r w:rsidRPr="00DD7F8A">
        <w:rPr>
          <w:rFonts w:ascii="Arial" w:hAnsi="Arial" w:cs="Arial"/>
          <w:b/>
          <w:color w:val="000000"/>
          <w:sz w:val="20"/>
        </w:rPr>
        <w:t>Wierzyciela</w:t>
      </w:r>
      <w:r w:rsidRPr="00DD7F8A">
        <w:rPr>
          <w:rFonts w:ascii="Arial" w:hAnsi="Arial" w:cs="Arial"/>
          <w:bCs/>
          <w:color w:val="000000"/>
          <w:sz w:val="20"/>
        </w:rPr>
        <w:t>.</w:t>
      </w:r>
    </w:p>
    <w:p w14:paraId="60A37A86" w14:textId="77777777" w:rsidR="00C074B6" w:rsidRPr="00DD7F8A" w:rsidRDefault="00C074B6" w:rsidP="00C074B6">
      <w:pPr>
        <w:jc w:val="center"/>
        <w:rPr>
          <w:rFonts w:ascii="Arial" w:hAnsi="Arial" w:cs="Arial"/>
          <w:b/>
          <w:bCs/>
          <w:sz w:val="20"/>
        </w:rPr>
      </w:pPr>
      <w:r w:rsidRPr="00DD7F8A">
        <w:rPr>
          <w:rFonts w:ascii="Arial" w:hAnsi="Arial" w:cs="Arial"/>
          <w:b/>
          <w:bCs/>
          <w:sz w:val="20"/>
        </w:rPr>
        <w:t>§ 5</w:t>
      </w:r>
    </w:p>
    <w:p w14:paraId="7AA0416A" w14:textId="06C0DCD2" w:rsidR="00C074B6" w:rsidRPr="00DD7F8A" w:rsidRDefault="00C074B6" w:rsidP="00C074B6">
      <w:pPr>
        <w:spacing w:after="240"/>
        <w:jc w:val="both"/>
        <w:rPr>
          <w:rFonts w:ascii="Arial" w:hAnsi="Arial" w:cs="Arial"/>
          <w:sz w:val="20"/>
        </w:rPr>
      </w:pPr>
      <w:r w:rsidRPr="00DD7F8A">
        <w:rPr>
          <w:rFonts w:ascii="Arial" w:hAnsi="Arial" w:cs="Arial"/>
          <w:sz w:val="20"/>
        </w:rPr>
        <w:t>Tytułem zabezpieczenia należytego wykonania Umowy poręczenia</w:t>
      </w:r>
      <w:r w:rsidRPr="00DD7F8A">
        <w:rPr>
          <w:rFonts w:ascii="Arial" w:hAnsi="Arial" w:cs="Arial"/>
          <w:bCs/>
          <w:sz w:val="20"/>
        </w:rPr>
        <w:t>, w czasie po zawarciu Umowy poręczenia lecz nie</w:t>
      </w:r>
      <w:r w:rsidR="009A049D">
        <w:rPr>
          <w:rFonts w:ascii="Arial" w:hAnsi="Arial" w:cs="Arial"/>
          <w:bCs/>
          <w:sz w:val="20"/>
        </w:rPr>
        <w:t xml:space="preserve"> </w:t>
      </w:r>
      <w:r w:rsidRPr="00DD7F8A">
        <w:rPr>
          <w:rFonts w:ascii="Arial" w:hAnsi="Arial" w:cs="Arial"/>
          <w:bCs/>
          <w:sz w:val="20"/>
        </w:rPr>
        <w:t>później niż w terminie na wniesienie Zabezpieczenia przewidzianym Ustawą,</w:t>
      </w:r>
      <w:r w:rsidRPr="00DD7F8A">
        <w:rPr>
          <w:rFonts w:ascii="Arial" w:hAnsi="Arial" w:cs="Arial"/>
          <w:sz w:val="20"/>
        </w:rPr>
        <w:t xml:space="preserve"> </w:t>
      </w:r>
      <w:r w:rsidRPr="00DD7F8A">
        <w:rPr>
          <w:rFonts w:ascii="Arial" w:hAnsi="Arial" w:cs="Arial"/>
          <w:b/>
          <w:bCs/>
          <w:sz w:val="20"/>
        </w:rPr>
        <w:t xml:space="preserve">Poręczyciel </w:t>
      </w:r>
      <w:r w:rsidRPr="00DD7F8A">
        <w:rPr>
          <w:rFonts w:ascii="Arial" w:hAnsi="Arial" w:cs="Arial"/>
          <w:sz w:val="20"/>
        </w:rPr>
        <w:t xml:space="preserve">złoży </w:t>
      </w:r>
      <w:r w:rsidRPr="00DD7F8A">
        <w:rPr>
          <w:rFonts w:ascii="Arial" w:hAnsi="Arial" w:cs="Arial"/>
          <w:b/>
          <w:bCs/>
          <w:sz w:val="20"/>
        </w:rPr>
        <w:t xml:space="preserve">Wierzycielowi </w:t>
      </w:r>
      <w:r w:rsidRPr="00DD7F8A">
        <w:rPr>
          <w:rFonts w:ascii="Arial" w:hAnsi="Arial" w:cs="Arial"/>
          <w:sz w:val="20"/>
        </w:rPr>
        <w:t>oświadczenie w formie aktu notarialnego o poddaniu się rygorowi egzekucji w trybie art. 777 § 1 pkt 5 Kodeksu postępowania cywilnego, do kwoty ……………………………. (słownie: …………….. złotych) zgodne ze wzorem zawartym w</w:t>
      </w:r>
      <w:r>
        <w:rPr>
          <w:rFonts w:ascii="Arial" w:hAnsi="Arial" w:cs="Arial"/>
          <w:sz w:val="20"/>
        </w:rPr>
        <w:t xml:space="preserve"> </w:t>
      </w:r>
      <w:r w:rsidRPr="00DD7F8A">
        <w:rPr>
          <w:rFonts w:ascii="Arial" w:hAnsi="Arial" w:cs="Arial"/>
          <w:b/>
          <w:bCs/>
          <w:sz w:val="20"/>
        </w:rPr>
        <w:t>Załączniku</w:t>
      </w:r>
      <w:r>
        <w:rPr>
          <w:rFonts w:ascii="Arial" w:hAnsi="Arial" w:cs="Arial"/>
          <w:b/>
          <w:bCs/>
          <w:sz w:val="20"/>
        </w:rPr>
        <w:t xml:space="preserve"> </w:t>
      </w:r>
      <w:r w:rsidRPr="00DD7F8A">
        <w:rPr>
          <w:rFonts w:ascii="Arial" w:hAnsi="Arial" w:cs="Arial"/>
          <w:b/>
          <w:bCs/>
          <w:sz w:val="20"/>
        </w:rPr>
        <w:t xml:space="preserve">nr </w:t>
      </w:r>
      <w:r w:rsidR="00163A02">
        <w:rPr>
          <w:rFonts w:ascii="Arial" w:hAnsi="Arial" w:cs="Arial"/>
          <w:b/>
          <w:bCs/>
          <w:sz w:val="20"/>
        </w:rPr>
        <w:t>2</w:t>
      </w:r>
      <w:r w:rsidR="00163A02" w:rsidRPr="00DD7F8A">
        <w:rPr>
          <w:rFonts w:ascii="Arial" w:hAnsi="Arial" w:cs="Arial"/>
          <w:sz w:val="20"/>
        </w:rPr>
        <w:t xml:space="preserve"> </w:t>
      </w:r>
      <w:r w:rsidRPr="00DD7F8A">
        <w:rPr>
          <w:rFonts w:ascii="Arial" w:hAnsi="Arial" w:cs="Arial"/>
          <w:sz w:val="20"/>
        </w:rPr>
        <w:t xml:space="preserve">do Umowy poręczenia. Koszty sporządzenia aktu notarialnego ponosi </w:t>
      </w:r>
      <w:r w:rsidRPr="00DD7F8A">
        <w:rPr>
          <w:rFonts w:ascii="Arial" w:hAnsi="Arial" w:cs="Arial"/>
          <w:b/>
          <w:bCs/>
          <w:sz w:val="20"/>
        </w:rPr>
        <w:t>Poręczyciel</w:t>
      </w:r>
      <w:r w:rsidRPr="00DD7F8A">
        <w:rPr>
          <w:rFonts w:ascii="Arial" w:hAnsi="Arial" w:cs="Arial"/>
          <w:sz w:val="20"/>
        </w:rPr>
        <w:t>.</w:t>
      </w:r>
    </w:p>
    <w:p w14:paraId="70FA7E6F" w14:textId="77777777" w:rsidR="00C074B6" w:rsidRPr="00DD7F8A" w:rsidRDefault="00C074B6" w:rsidP="00C074B6">
      <w:pPr>
        <w:jc w:val="center"/>
        <w:rPr>
          <w:rFonts w:ascii="Arial" w:hAnsi="Arial" w:cs="Arial"/>
          <w:b/>
          <w:bCs/>
          <w:sz w:val="20"/>
        </w:rPr>
      </w:pPr>
      <w:r w:rsidRPr="00DD7F8A">
        <w:rPr>
          <w:rFonts w:ascii="Arial" w:hAnsi="Arial" w:cs="Arial"/>
          <w:b/>
          <w:bCs/>
          <w:sz w:val="20"/>
        </w:rPr>
        <w:t>§ 6</w:t>
      </w:r>
    </w:p>
    <w:p w14:paraId="54D15D23" w14:textId="77777777" w:rsidR="00C074B6" w:rsidRPr="00DD7F8A" w:rsidRDefault="00C074B6" w:rsidP="00C074B6">
      <w:pPr>
        <w:numPr>
          <w:ilvl w:val="3"/>
          <w:numId w:val="39"/>
        </w:numPr>
        <w:contextualSpacing/>
        <w:jc w:val="both"/>
        <w:rPr>
          <w:rFonts w:ascii="Arial" w:eastAsia="Calibri" w:hAnsi="Arial" w:cs="Arial"/>
          <w:i/>
          <w:iCs/>
          <w:sz w:val="20"/>
          <w:szCs w:val="24"/>
          <w:lang w:eastAsia="zh-CN"/>
        </w:rPr>
      </w:pPr>
      <w:r w:rsidRPr="00DD7F8A">
        <w:rPr>
          <w:rFonts w:ascii="Arial" w:eastAsia="Calibri" w:hAnsi="Arial" w:cs="Arial"/>
          <w:bCs/>
          <w:sz w:val="20"/>
          <w:lang w:eastAsia="zh-CN"/>
        </w:rPr>
        <w:t>Umowa poręczenia wchodzi w życie z dniem jej zawarcia</w:t>
      </w:r>
      <w:r w:rsidRPr="00DD7F8A">
        <w:rPr>
          <w:rFonts w:ascii="Arial" w:eastAsia="Calibri" w:hAnsi="Arial" w:cs="Arial"/>
          <w:sz w:val="20"/>
          <w:lang w:eastAsia="zh-CN"/>
        </w:rPr>
        <w:t xml:space="preserve"> i obowiązuje </w:t>
      </w:r>
      <w:r w:rsidRPr="00DD7F8A">
        <w:rPr>
          <w:rFonts w:ascii="Arial" w:eastAsia="Calibri" w:hAnsi="Arial" w:cs="Arial"/>
          <w:bCs/>
          <w:sz w:val="20"/>
          <w:lang w:eastAsia="zh-CN"/>
        </w:rPr>
        <w:t>do dnia</w:t>
      </w:r>
      <w:r w:rsidRPr="00DD7F8A">
        <w:rPr>
          <w:rFonts w:ascii="Arial" w:eastAsia="Calibri" w:hAnsi="Arial" w:cs="Arial"/>
          <w:sz w:val="20"/>
          <w:lang w:eastAsia="zh-CN"/>
        </w:rPr>
        <w:t xml:space="preserve"> …………………….</w:t>
      </w:r>
      <w:r w:rsidRPr="00DD7F8A">
        <w:rPr>
          <w:rFonts w:ascii="Arial" w:eastAsia="Calibri" w:hAnsi="Arial" w:cs="Arial"/>
          <w:i/>
          <w:iCs/>
          <w:sz w:val="20"/>
          <w:szCs w:val="24"/>
          <w:lang w:eastAsia="zh-CN"/>
        </w:rPr>
        <w:t>…</w:t>
      </w:r>
      <w:r w:rsidR="0062623C">
        <w:rPr>
          <w:rStyle w:val="Odwoanieprzypisudolnego"/>
          <w:rFonts w:ascii="Arial" w:eastAsia="Calibri" w:hAnsi="Arial" w:cs="Arial"/>
          <w:i/>
          <w:iCs/>
          <w:sz w:val="20"/>
          <w:szCs w:val="24"/>
          <w:lang w:eastAsia="zh-CN"/>
        </w:rPr>
        <w:footnoteReference w:id="3"/>
      </w:r>
      <w:r w:rsidRPr="00DD7F8A">
        <w:rPr>
          <w:rFonts w:ascii="Arial" w:eastAsia="Calibri" w:hAnsi="Arial" w:cs="Arial"/>
          <w:i/>
          <w:iCs/>
          <w:sz w:val="20"/>
          <w:szCs w:val="24"/>
          <w:lang w:eastAsia="zh-CN"/>
        </w:rPr>
        <w:t>[data kalendarzowa].</w:t>
      </w:r>
    </w:p>
    <w:p w14:paraId="7EEEE872" w14:textId="77777777" w:rsidR="00C074B6" w:rsidRPr="00DD7F8A" w:rsidRDefault="00C074B6" w:rsidP="00C074B6">
      <w:pPr>
        <w:numPr>
          <w:ilvl w:val="3"/>
          <w:numId w:val="39"/>
        </w:numPr>
        <w:spacing w:after="240"/>
        <w:ind w:left="357" w:hanging="357"/>
        <w:jc w:val="both"/>
        <w:rPr>
          <w:rFonts w:ascii="Arial" w:eastAsia="Calibri" w:hAnsi="Arial" w:cs="Arial"/>
          <w:bCs/>
          <w:sz w:val="20"/>
          <w:lang w:eastAsia="zh-CN"/>
        </w:rPr>
      </w:pPr>
      <w:r w:rsidRPr="00DD7F8A">
        <w:rPr>
          <w:rFonts w:ascii="Arial" w:eastAsia="Calibri" w:hAnsi="Arial" w:cs="Arial"/>
          <w:bCs/>
          <w:sz w:val="20"/>
          <w:lang w:eastAsia="zh-CN"/>
        </w:rPr>
        <w:t xml:space="preserve">Umowa poręczenia została zawarta w formie ………. </w:t>
      </w:r>
      <w:r w:rsidRPr="00DD7F8A">
        <w:rPr>
          <w:rFonts w:ascii="Arial" w:eastAsia="Calibri" w:hAnsi="Arial" w:cs="Arial"/>
          <w:bCs/>
          <w:i/>
          <w:iCs/>
          <w:sz w:val="20"/>
          <w:lang w:eastAsia="zh-CN"/>
        </w:rPr>
        <w:t>[</w:t>
      </w:r>
      <w:r w:rsidRPr="00DD7F8A">
        <w:rPr>
          <w:rFonts w:ascii="Arial" w:eastAsia="Calibri" w:hAnsi="Arial" w:cs="Arial"/>
          <w:bCs/>
          <w:i/>
          <w:iCs/>
          <w:sz w:val="20"/>
          <w:szCs w:val="24"/>
          <w:lang w:eastAsia="zh-CN"/>
        </w:rPr>
        <w:t>wybrać właściwe:</w:t>
      </w:r>
      <w:r w:rsidRPr="00DD7F8A">
        <w:rPr>
          <w:rFonts w:ascii="Arial" w:eastAsia="Calibri" w:hAnsi="Arial" w:cs="Arial"/>
          <w:bCs/>
          <w:i/>
          <w:iCs/>
          <w:sz w:val="20"/>
          <w:lang w:eastAsia="zh-CN"/>
        </w:rPr>
        <w:t xml:space="preserve"> pisemnej / w formie elektronicznej opatrzonej kwalifikowanymi podpisami elektronicznymi</w:t>
      </w:r>
      <w:r w:rsidRPr="00DD7F8A">
        <w:rPr>
          <w:rFonts w:ascii="Arial" w:eastAsia="Calibri" w:hAnsi="Arial" w:cs="Arial"/>
          <w:bCs/>
          <w:i/>
          <w:iCs/>
          <w:sz w:val="20"/>
          <w:szCs w:val="24"/>
          <w:lang w:eastAsia="zh-CN"/>
        </w:rPr>
        <w:t>]</w:t>
      </w:r>
      <w:r w:rsidRPr="00DD7F8A">
        <w:rPr>
          <w:rFonts w:ascii="Arial" w:eastAsia="Calibri" w:hAnsi="Arial" w:cs="Arial"/>
          <w:bCs/>
          <w:i/>
          <w:iCs/>
          <w:sz w:val="20"/>
          <w:lang w:eastAsia="zh-CN"/>
        </w:rPr>
        <w:t>.</w:t>
      </w:r>
    </w:p>
    <w:p w14:paraId="2E584A5C" w14:textId="77777777" w:rsidR="00C074B6" w:rsidRPr="00DD7F8A" w:rsidRDefault="00C074B6" w:rsidP="00C074B6">
      <w:pPr>
        <w:jc w:val="center"/>
        <w:rPr>
          <w:rFonts w:ascii="Arial" w:hAnsi="Arial" w:cs="Arial"/>
          <w:b/>
          <w:bCs/>
          <w:sz w:val="20"/>
        </w:rPr>
      </w:pPr>
      <w:r w:rsidRPr="00DD7F8A">
        <w:rPr>
          <w:rFonts w:ascii="Arial" w:hAnsi="Arial" w:cs="Arial"/>
          <w:b/>
          <w:bCs/>
          <w:sz w:val="20"/>
        </w:rPr>
        <w:t>§ 7</w:t>
      </w:r>
    </w:p>
    <w:p w14:paraId="0C298976" w14:textId="77777777" w:rsidR="00C074B6" w:rsidRPr="00DD7F8A" w:rsidRDefault="00C074B6" w:rsidP="00C074B6">
      <w:pPr>
        <w:numPr>
          <w:ilvl w:val="0"/>
          <w:numId w:val="40"/>
        </w:numPr>
        <w:jc w:val="both"/>
        <w:rPr>
          <w:rFonts w:ascii="Arial" w:hAnsi="Arial" w:cs="Arial"/>
          <w:bCs/>
          <w:sz w:val="20"/>
          <w:lang w:val="x-none"/>
        </w:rPr>
      </w:pPr>
      <w:r w:rsidRPr="00DD7F8A">
        <w:rPr>
          <w:rFonts w:ascii="Arial" w:hAnsi="Arial" w:cs="Arial"/>
          <w:bCs/>
          <w:sz w:val="20"/>
          <w:lang w:val="x-none"/>
        </w:rPr>
        <w:t>W sprawach nieuregulowanych Umową</w:t>
      </w:r>
      <w:r w:rsidRPr="00DD7F8A">
        <w:rPr>
          <w:rFonts w:ascii="Arial" w:hAnsi="Arial" w:cs="Arial"/>
          <w:bCs/>
          <w:sz w:val="20"/>
        </w:rPr>
        <w:t xml:space="preserve"> poręczenia</w:t>
      </w:r>
      <w:r w:rsidRPr="00DD7F8A">
        <w:rPr>
          <w:rFonts w:ascii="Arial" w:hAnsi="Arial" w:cs="Arial"/>
          <w:bCs/>
          <w:sz w:val="20"/>
          <w:lang w:val="x-none"/>
        </w:rPr>
        <w:t xml:space="preserve"> stosuje się przepisy Kodeksu cywilnego.</w:t>
      </w:r>
    </w:p>
    <w:p w14:paraId="308B25C5" w14:textId="6F497EF2" w:rsidR="00C074B6" w:rsidRPr="00DD7F8A" w:rsidRDefault="00C074B6" w:rsidP="00C074B6">
      <w:pPr>
        <w:numPr>
          <w:ilvl w:val="0"/>
          <w:numId w:val="40"/>
        </w:numPr>
        <w:jc w:val="both"/>
        <w:rPr>
          <w:rFonts w:ascii="Arial" w:hAnsi="Arial" w:cs="Arial"/>
          <w:bCs/>
          <w:sz w:val="20"/>
          <w:lang w:val="x-none"/>
        </w:rPr>
      </w:pPr>
      <w:r w:rsidRPr="00DD7F8A">
        <w:rPr>
          <w:rFonts w:ascii="Arial" w:hAnsi="Arial" w:cs="Arial"/>
          <w:bCs/>
          <w:sz w:val="20"/>
          <w:lang w:val="x-none"/>
        </w:rPr>
        <w:t>Strony oświadczają, że nie podejmowały jakichkolwiek działań, które miałyby na celu wpłynięcie na zawarcie Umowy</w:t>
      </w:r>
      <w:r w:rsidRPr="00DD7F8A">
        <w:rPr>
          <w:rFonts w:ascii="Arial" w:hAnsi="Arial" w:cs="Arial"/>
          <w:bCs/>
          <w:sz w:val="20"/>
        </w:rPr>
        <w:t xml:space="preserve"> poręczeni</w:t>
      </w:r>
      <w:r w:rsidR="00A67381">
        <w:rPr>
          <w:rFonts w:ascii="Arial" w:hAnsi="Arial" w:cs="Arial"/>
          <w:bCs/>
          <w:sz w:val="20"/>
        </w:rPr>
        <w:t>a</w:t>
      </w:r>
      <w:r w:rsidRPr="00DD7F8A">
        <w:rPr>
          <w:rFonts w:ascii="Arial" w:hAnsi="Arial" w:cs="Arial"/>
          <w:bCs/>
          <w:sz w:val="20"/>
          <w:lang w:val="x-none"/>
        </w:rPr>
        <w:t xml:space="preserve"> w sposób sprzeczny z prawem lub dobrymi obyczajami.</w:t>
      </w:r>
    </w:p>
    <w:p w14:paraId="6534CF5B" w14:textId="0FDF09E1" w:rsidR="00C074B6" w:rsidRPr="00DD7F8A" w:rsidRDefault="00C074B6" w:rsidP="00C074B6">
      <w:pPr>
        <w:numPr>
          <w:ilvl w:val="0"/>
          <w:numId w:val="40"/>
        </w:numPr>
        <w:jc w:val="both"/>
        <w:rPr>
          <w:rFonts w:ascii="Arial" w:hAnsi="Arial" w:cs="Arial"/>
          <w:bCs/>
          <w:sz w:val="20"/>
        </w:rPr>
      </w:pPr>
      <w:r w:rsidRPr="00DD7F8A">
        <w:rPr>
          <w:rFonts w:ascii="Arial" w:hAnsi="Arial" w:cs="Arial"/>
          <w:bCs/>
          <w:sz w:val="20"/>
          <w:lang w:val="x-none"/>
        </w:rPr>
        <w:t xml:space="preserve">Jeżeli </w:t>
      </w:r>
      <w:r w:rsidR="00A67381">
        <w:rPr>
          <w:rFonts w:ascii="Arial" w:hAnsi="Arial" w:cs="Arial"/>
          <w:bCs/>
          <w:sz w:val="20"/>
          <w:lang w:val="x-none"/>
        </w:rPr>
        <w:t>U</w:t>
      </w:r>
      <w:r w:rsidR="00A67381" w:rsidRPr="00DD7F8A">
        <w:rPr>
          <w:rFonts w:ascii="Arial" w:hAnsi="Arial" w:cs="Arial"/>
          <w:bCs/>
          <w:sz w:val="20"/>
          <w:lang w:val="x-none"/>
        </w:rPr>
        <w:t xml:space="preserve">mowa </w:t>
      </w:r>
      <w:r w:rsidRPr="00DD7F8A">
        <w:rPr>
          <w:rFonts w:ascii="Arial" w:hAnsi="Arial" w:cs="Arial"/>
          <w:bCs/>
          <w:sz w:val="20"/>
          <w:lang w:val="x-none"/>
        </w:rPr>
        <w:t>poręczeni</w:t>
      </w:r>
      <w:r w:rsidR="00A67381">
        <w:rPr>
          <w:rFonts w:ascii="Arial" w:hAnsi="Arial" w:cs="Arial"/>
          <w:bCs/>
          <w:sz w:val="20"/>
          <w:lang w:val="x-none"/>
        </w:rPr>
        <w:t>a</w:t>
      </w:r>
      <w:r w:rsidRPr="00DD7F8A">
        <w:rPr>
          <w:rFonts w:ascii="Arial" w:hAnsi="Arial" w:cs="Arial"/>
          <w:bCs/>
          <w:sz w:val="20"/>
          <w:lang w:val="x-none"/>
        </w:rPr>
        <w:t xml:space="preserve">, poza językiem polskim, będzie sporządzona również w innym języku, </w:t>
      </w:r>
      <w:r w:rsidRPr="00DD7F8A">
        <w:rPr>
          <w:rFonts w:ascii="Arial" w:hAnsi="Arial" w:cs="Arial"/>
          <w:bCs/>
          <w:sz w:val="20"/>
          <w:lang w:val="x-none"/>
        </w:rPr>
        <w:br/>
        <w:t>w razie rozbieżności między wersjami</w:t>
      </w:r>
      <w:r w:rsidRPr="00DD7F8A">
        <w:rPr>
          <w:rFonts w:ascii="Arial" w:hAnsi="Arial" w:cs="Arial"/>
          <w:bCs/>
          <w:sz w:val="20"/>
        </w:rPr>
        <w:t xml:space="preserve"> językowymi rozstrzygająca będzie wersja polska.</w:t>
      </w:r>
    </w:p>
    <w:p w14:paraId="3603B944" w14:textId="77777777" w:rsidR="00C074B6" w:rsidRPr="00DD7F8A" w:rsidRDefault="00C074B6" w:rsidP="00C074B6">
      <w:pPr>
        <w:numPr>
          <w:ilvl w:val="0"/>
          <w:numId w:val="40"/>
        </w:numPr>
        <w:jc w:val="both"/>
        <w:rPr>
          <w:rFonts w:ascii="Arial" w:hAnsi="Arial" w:cs="Arial"/>
          <w:bCs/>
          <w:sz w:val="20"/>
        </w:rPr>
      </w:pPr>
      <w:r w:rsidRPr="00DD7F8A">
        <w:rPr>
          <w:rFonts w:ascii="Arial" w:hAnsi="Arial" w:cs="Arial"/>
          <w:bCs/>
          <w:sz w:val="20"/>
        </w:rPr>
        <w:t xml:space="preserve">Wszelkie spory wynikające z niniejszej </w:t>
      </w:r>
      <w:r w:rsidR="00BF514B">
        <w:rPr>
          <w:rFonts w:ascii="Arial" w:hAnsi="Arial" w:cs="Arial"/>
          <w:bCs/>
          <w:sz w:val="20"/>
        </w:rPr>
        <w:t>U</w:t>
      </w:r>
      <w:r w:rsidR="0062623C">
        <w:rPr>
          <w:rFonts w:ascii="Arial" w:hAnsi="Arial" w:cs="Arial"/>
          <w:bCs/>
          <w:sz w:val="20"/>
        </w:rPr>
        <w:t>mowy poręczenia</w:t>
      </w:r>
      <w:r w:rsidR="0062623C" w:rsidRPr="00DD7F8A">
        <w:rPr>
          <w:rFonts w:ascii="Arial" w:hAnsi="Arial" w:cs="Arial"/>
          <w:bCs/>
          <w:sz w:val="20"/>
        </w:rPr>
        <w:t xml:space="preserve"> </w:t>
      </w:r>
      <w:r w:rsidRPr="00DD7F8A">
        <w:rPr>
          <w:rFonts w:ascii="Arial" w:hAnsi="Arial" w:cs="Arial"/>
          <w:bCs/>
          <w:sz w:val="20"/>
        </w:rPr>
        <w:t xml:space="preserve">będą rozstrzygane według prawa polskiego przez sąd właściwy miejscowo dla siedziby </w:t>
      </w:r>
      <w:r w:rsidRPr="00DD7F8A">
        <w:rPr>
          <w:rFonts w:ascii="Arial" w:hAnsi="Arial" w:cs="Arial"/>
          <w:bCs/>
          <w:color w:val="000000"/>
          <w:sz w:val="20"/>
        </w:rPr>
        <w:t>Wierzyciela</w:t>
      </w:r>
      <w:r w:rsidRPr="00DD7F8A">
        <w:rPr>
          <w:rFonts w:ascii="Arial" w:hAnsi="Arial" w:cs="Arial"/>
          <w:bCs/>
          <w:sz w:val="20"/>
        </w:rPr>
        <w:t>.</w:t>
      </w:r>
    </w:p>
    <w:p w14:paraId="47E72C10" w14:textId="74AA410E" w:rsidR="00C074B6" w:rsidRPr="00DD7F8A" w:rsidRDefault="00C074B6" w:rsidP="00C074B6">
      <w:pPr>
        <w:numPr>
          <w:ilvl w:val="0"/>
          <w:numId w:val="40"/>
        </w:numPr>
        <w:jc w:val="both"/>
        <w:rPr>
          <w:rFonts w:ascii="Arial" w:hAnsi="Arial" w:cs="Arial"/>
          <w:sz w:val="20"/>
        </w:rPr>
      </w:pPr>
      <w:r w:rsidRPr="00DD7F8A">
        <w:rPr>
          <w:rFonts w:ascii="Arial" w:hAnsi="Arial" w:cs="Arial"/>
          <w:sz w:val="20"/>
        </w:rPr>
        <w:t xml:space="preserve">Zmiana </w:t>
      </w:r>
      <w:r w:rsidRPr="00DD7F8A">
        <w:rPr>
          <w:rFonts w:ascii="Arial" w:hAnsi="Arial" w:cs="Arial"/>
          <w:bCs/>
          <w:sz w:val="20"/>
        </w:rPr>
        <w:t>Umowy poręczeni</w:t>
      </w:r>
      <w:r w:rsidR="00A67381">
        <w:rPr>
          <w:rFonts w:ascii="Arial" w:hAnsi="Arial" w:cs="Arial"/>
          <w:bCs/>
          <w:sz w:val="20"/>
        </w:rPr>
        <w:t>a</w:t>
      </w:r>
      <w:r w:rsidRPr="00DD7F8A">
        <w:rPr>
          <w:rFonts w:ascii="Arial" w:hAnsi="Arial" w:cs="Arial"/>
          <w:sz w:val="20"/>
        </w:rPr>
        <w:t xml:space="preserve"> wymaga zachowania formy w jakiej została zawarta, pod rygorem nieważności.</w:t>
      </w:r>
    </w:p>
    <w:p w14:paraId="0A922ACC" w14:textId="77777777" w:rsidR="00C074B6" w:rsidRPr="0062623C" w:rsidRDefault="00C074B6" w:rsidP="00BF514B">
      <w:pPr>
        <w:ind w:left="360"/>
        <w:jc w:val="both"/>
        <w:rPr>
          <w:rFonts w:ascii="Arial" w:hAnsi="Arial" w:cs="Arial"/>
          <w:sz w:val="20"/>
        </w:rPr>
      </w:pPr>
      <w:r w:rsidRPr="0062623C">
        <w:rPr>
          <w:rFonts w:ascii="Arial" w:hAnsi="Arial" w:cs="Arial"/>
          <w:sz w:val="20"/>
        </w:rPr>
        <w:t>Integralną część Umowy poręczenia stanowi załącznik</w:t>
      </w:r>
      <w:r w:rsidR="0062623C" w:rsidRPr="0062623C">
        <w:rPr>
          <w:rFonts w:ascii="Arial" w:hAnsi="Arial" w:cs="Arial"/>
          <w:sz w:val="20"/>
        </w:rPr>
        <w:t xml:space="preserve"> nr 1 i 2.</w:t>
      </w:r>
      <w:r w:rsidR="00446847" w:rsidRPr="00446847">
        <w:t xml:space="preserve"> </w:t>
      </w:r>
    </w:p>
    <w:p w14:paraId="24808471" w14:textId="77777777" w:rsidR="00C074B6" w:rsidRPr="00DD7F8A" w:rsidRDefault="00C074B6" w:rsidP="00446847">
      <w:pPr>
        <w:tabs>
          <w:tab w:val="left" w:pos="993"/>
          <w:tab w:val="left" w:pos="1985"/>
        </w:tabs>
        <w:suppressAutoHyphens/>
        <w:spacing w:line="360" w:lineRule="auto"/>
        <w:contextualSpacing/>
        <w:jc w:val="both"/>
        <w:rPr>
          <w:rFonts w:ascii="Arial" w:eastAsia="Calibri" w:hAnsi="Arial" w:cs="Arial"/>
          <w:w w:val="0"/>
          <w:sz w:val="20"/>
          <w:lang w:eastAsia="zh-C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0"/>
        <w:gridCol w:w="4530"/>
      </w:tblGrid>
      <w:tr w:rsidR="00C074B6" w:rsidRPr="00DD7F8A" w14:paraId="34B9E917" w14:textId="77777777" w:rsidTr="00AE3955">
        <w:trPr>
          <w:trHeight w:val="66"/>
          <w:jc w:val="center"/>
        </w:trPr>
        <w:tc>
          <w:tcPr>
            <w:tcW w:w="4530" w:type="dxa"/>
          </w:tcPr>
          <w:p w14:paraId="71659C98" w14:textId="77777777" w:rsidR="00C074B6" w:rsidRPr="00DD7F8A" w:rsidRDefault="00C074B6" w:rsidP="00AE3955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D7F8A">
              <w:rPr>
                <w:rFonts w:ascii="Arial" w:hAnsi="Arial" w:cs="Arial"/>
                <w:b/>
                <w:bCs/>
                <w:sz w:val="20"/>
              </w:rPr>
              <w:t>Poręczyciel</w:t>
            </w:r>
          </w:p>
        </w:tc>
        <w:tc>
          <w:tcPr>
            <w:tcW w:w="4530" w:type="dxa"/>
          </w:tcPr>
          <w:p w14:paraId="6235603D" w14:textId="77777777" w:rsidR="00C074B6" w:rsidRPr="00DD7F8A" w:rsidRDefault="00C074B6" w:rsidP="00AE3955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D7F8A">
              <w:rPr>
                <w:rFonts w:ascii="Arial" w:hAnsi="Arial" w:cs="Arial"/>
                <w:b/>
                <w:bCs/>
                <w:sz w:val="20"/>
              </w:rPr>
              <w:t>Wierzyciel</w:t>
            </w:r>
          </w:p>
        </w:tc>
      </w:tr>
    </w:tbl>
    <w:p w14:paraId="5B2FE488" w14:textId="77777777" w:rsidR="00C074B6" w:rsidRPr="00DD7F8A" w:rsidRDefault="00C074B6" w:rsidP="00C074B6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18"/>
          <w:szCs w:val="18"/>
        </w:rPr>
      </w:pPr>
    </w:p>
    <w:p w14:paraId="575F12B1" w14:textId="77777777" w:rsidR="00C074B6" w:rsidRPr="00BF514B" w:rsidRDefault="0062623C" w:rsidP="00C074B6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 w:rsidRPr="00BF514B">
        <w:rPr>
          <w:rFonts w:ascii="Arial" w:hAnsi="Arial" w:cs="Arial"/>
          <w:b/>
          <w:bCs/>
          <w:color w:val="000000"/>
          <w:sz w:val="18"/>
          <w:szCs w:val="18"/>
        </w:rPr>
        <w:t>Załączniki:</w:t>
      </w:r>
    </w:p>
    <w:p w14:paraId="755CEF9B" w14:textId="77777777" w:rsidR="0062623C" w:rsidRDefault="00BF514B" w:rsidP="00C074B6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- </w:t>
      </w:r>
      <w:r w:rsidR="0062623C">
        <w:rPr>
          <w:rFonts w:ascii="Arial" w:hAnsi="Arial" w:cs="Arial"/>
          <w:color w:val="000000"/>
          <w:sz w:val="18"/>
          <w:szCs w:val="18"/>
        </w:rPr>
        <w:t xml:space="preserve">Załącznik nr 1 – dokument potwierdzający spełnienie wymagań określonych przepisami art. </w:t>
      </w:r>
      <w:r w:rsidR="0062623C" w:rsidRPr="0062623C">
        <w:rPr>
          <w:rFonts w:ascii="Arial" w:hAnsi="Arial" w:cs="Arial"/>
          <w:color w:val="000000"/>
          <w:sz w:val="18"/>
          <w:szCs w:val="18"/>
        </w:rPr>
        <w:t>art. 7 ust. 8c</w:t>
      </w:r>
      <w:r w:rsidR="0062623C" w:rsidRPr="00A92EB9">
        <w:rPr>
          <w:rFonts w:ascii="Arial" w:hAnsi="Arial" w:cs="Arial"/>
          <w:color w:val="000000"/>
          <w:sz w:val="18"/>
          <w:szCs w:val="18"/>
          <w:vertAlign w:val="superscript"/>
        </w:rPr>
        <w:t xml:space="preserve">2 </w:t>
      </w:r>
      <w:r w:rsidR="0062623C" w:rsidRPr="0062623C">
        <w:rPr>
          <w:rFonts w:ascii="Arial" w:hAnsi="Arial" w:cs="Arial"/>
          <w:color w:val="000000"/>
          <w:sz w:val="18"/>
          <w:szCs w:val="18"/>
        </w:rPr>
        <w:t>pkt 3) oraz art. 7 ust. 8c</w:t>
      </w:r>
      <w:r w:rsidR="003D294B">
        <w:rPr>
          <w:rFonts w:ascii="Arial" w:hAnsi="Arial" w:cs="Arial"/>
          <w:color w:val="000000"/>
          <w:sz w:val="18"/>
          <w:szCs w:val="18"/>
          <w:vertAlign w:val="superscript"/>
        </w:rPr>
        <w:t>4</w:t>
      </w:r>
      <w:r w:rsidR="0062623C" w:rsidRPr="0062623C">
        <w:rPr>
          <w:rFonts w:ascii="Arial" w:hAnsi="Arial" w:cs="Arial"/>
          <w:color w:val="000000"/>
          <w:sz w:val="18"/>
          <w:szCs w:val="18"/>
        </w:rPr>
        <w:t>P.e.</w:t>
      </w:r>
    </w:p>
    <w:p w14:paraId="09610F50" w14:textId="77777777" w:rsidR="0062623C" w:rsidRPr="00B90414" w:rsidRDefault="00BF514B" w:rsidP="00C074B6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- </w:t>
      </w:r>
      <w:r w:rsidR="0062623C">
        <w:rPr>
          <w:rFonts w:ascii="Arial" w:hAnsi="Arial" w:cs="Arial"/>
          <w:color w:val="000000"/>
          <w:sz w:val="18"/>
          <w:szCs w:val="18"/>
        </w:rPr>
        <w:t>Załącznik nr 2 – wzór oświadczenia o dobrowolnym poddaniu się egzekucji przez Poręczyciela</w:t>
      </w:r>
    </w:p>
    <w:p w14:paraId="6B95293B" w14:textId="77777777" w:rsidR="00446847" w:rsidRDefault="00446847" w:rsidP="00446847">
      <w:pPr>
        <w:tabs>
          <w:tab w:val="left" w:pos="993"/>
          <w:tab w:val="left" w:pos="1985"/>
        </w:tabs>
        <w:suppressAutoHyphens/>
        <w:spacing w:line="360" w:lineRule="auto"/>
        <w:contextualSpacing/>
        <w:jc w:val="both"/>
        <w:rPr>
          <w:rFonts w:ascii="Arial" w:eastAsia="Calibri" w:hAnsi="Arial" w:cs="Arial"/>
          <w:b/>
          <w:w w:val="0"/>
          <w:sz w:val="20"/>
          <w:lang w:eastAsia="zh-CN"/>
        </w:rPr>
      </w:pPr>
    </w:p>
    <w:p w14:paraId="545BACFA" w14:textId="77777777" w:rsidR="00CF6025" w:rsidRDefault="00CF6025" w:rsidP="00C074B6">
      <w:pPr>
        <w:spacing w:before="240" w:after="240"/>
        <w:rPr>
          <w:rFonts w:ascii="Arial" w:hAnsi="Arial" w:cs="Arial"/>
          <w:color w:val="000000"/>
          <w:sz w:val="18"/>
          <w:szCs w:val="18"/>
        </w:rPr>
      </w:pPr>
    </w:p>
    <w:p w14:paraId="5F6AA465" w14:textId="77777777" w:rsidR="005B080A" w:rsidRDefault="005B080A" w:rsidP="00C074B6">
      <w:pPr>
        <w:spacing w:before="240" w:after="240"/>
        <w:rPr>
          <w:rFonts w:ascii="Arial" w:hAnsi="Arial" w:cs="Arial"/>
          <w:color w:val="000000"/>
          <w:sz w:val="18"/>
          <w:szCs w:val="18"/>
        </w:rPr>
      </w:pPr>
    </w:p>
    <w:p w14:paraId="1D4BE58A" w14:textId="77777777" w:rsidR="005B080A" w:rsidRDefault="005B080A" w:rsidP="00C074B6">
      <w:pPr>
        <w:spacing w:before="240" w:after="240"/>
        <w:rPr>
          <w:rFonts w:ascii="Arial" w:hAnsi="Arial" w:cs="Arial"/>
          <w:color w:val="000000"/>
          <w:sz w:val="18"/>
          <w:szCs w:val="18"/>
        </w:rPr>
      </w:pPr>
    </w:p>
    <w:p w14:paraId="5C07C610" w14:textId="77777777" w:rsidR="00C074B6" w:rsidRPr="00781791" w:rsidRDefault="00C074B6" w:rsidP="00C074B6">
      <w:pPr>
        <w:spacing w:before="240" w:after="240"/>
        <w:rPr>
          <w:rFonts w:ascii="Arial" w:hAnsi="Arial" w:cs="Arial"/>
          <w:color w:val="000000"/>
          <w:sz w:val="18"/>
          <w:szCs w:val="18"/>
        </w:rPr>
      </w:pPr>
      <w:r w:rsidRPr="00781791">
        <w:rPr>
          <w:rFonts w:ascii="Arial" w:hAnsi="Arial" w:cs="Arial"/>
          <w:color w:val="000000"/>
          <w:sz w:val="18"/>
          <w:szCs w:val="18"/>
        </w:rPr>
        <w:lastRenderedPageBreak/>
        <w:t xml:space="preserve">Załącznik </w:t>
      </w:r>
      <w:r w:rsidR="0062623C">
        <w:rPr>
          <w:rFonts w:ascii="Arial" w:hAnsi="Arial" w:cs="Arial"/>
          <w:color w:val="000000"/>
          <w:sz w:val="18"/>
          <w:szCs w:val="18"/>
        </w:rPr>
        <w:t>2</w:t>
      </w:r>
      <w:r w:rsidR="001B3F37">
        <w:rPr>
          <w:rFonts w:ascii="Arial" w:hAnsi="Arial" w:cs="Arial"/>
          <w:color w:val="000000"/>
          <w:sz w:val="18"/>
          <w:szCs w:val="18"/>
        </w:rPr>
        <w:t xml:space="preserve"> </w:t>
      </w:r>
      <w:r w:rsidRPr="00781791">
        <w:rPr>
          <w:rFonts w:ascii="Arial" w:hAnsi="Arial" w:cs="Arial"/>
          <w:color w:val="000000"/>
          <w:sz w:val="18"/>
          <w:szCs w:val="18"/>
        </w:rPr>
        <w:t>do Umowy poręczenia</w:t>
      </w:r>
      <w:r w:rsidR="00063B94">
        <w:rPr>
          <w:rFonts w:ascii="Arial" w:hAnsi="Arial" w:cs="Arial"/>
          <w:color w:val="000000"/>
          <w:sz w:val="18"/>
          <w:szCs w:val="18"/>
        </w:rPr>
        <w:t xml:space="preserve"> nr</w:t>
      </w:r>
      <w:r w:rsidR="00B60E29">
        <w:rPr>
          <w:rFonts w:ascii="Arial" w:hAnsi="Arial" w:cs="Arial"/>
          <w:color w:val="000000"/>
          <w:sz w:val="18"/>
          <w:szCs w:val="18"/>
        </w:rPr>
        <w:t xml:space="preserve"> ….</w:t>
      </w:r>
      <w:r w:rsidR="00063B94">
        <w:rPr>
          <w:rFonts w:ascii="Arial" w:hAnsi="Arial" w:cs="Arial"/>
          <w:color w:val="000000"/>
          <w:sz w:val="18"/>
          <w:szCs w:val="18"/>
        </w:rPr>
        <w:t xml:space="preserve">   </w:t>
      </w:r>
      <w:r w:rsidR="00063B94" w:rsidRPr="00063B94">
        <w:rPr>
          <w:rFonts w:ascii="Arial" w:hAnsi="Arial" w:cs="Arial"/>
          <w:color w:val="000000"/>
          <w:sz w:val="18"/>
          <w:szCs w:val="18"/>
          <w:u w:val="single"/>
        </w:rPr>
        <w:t>w formie aktu notarialnego</w:t>
      </w:r>
    </w:p>
    <w:p w14:paraId="31464C73" w14:textId="77777777" w:rsidR="00C074B6" w:rsidRPr="00781791" w:rsidRDefault="00C074B6" w:rsidP="00C074B6">
      <w:pPr>
        <w:spacing w:before="240" w:after="240"/>
        <w:jc w:val="center"/>
        <w:rPr>
          <w:rFonts w:ascii="Arial" w:hAnsi="Arial" w:cs="Arial"/>
          <w:b/>
          <w:sz w:val="22"/>
          <w:szCs w:val="22"/>
        </w:rPr>
      </w:pPr>
      <w:r w:rsidRPr="00781791">
        <w:rPr>
          <w:rFonts w:ascii="Arial" w:hAnsi="Arial" w:cs="Arial"/>
          <w:b/>
          <w:sz w:val="22"/>
          <w:szCs w:val="22"/>
        </w:rPr>
        <w:t>WZÓR OŚWIADCZENIA O DOBROWOLNYM PODDANIU SIĘ EGZEKUCJI</w:t>
      </w:r>
      <w:r w:rsidRPr="00781791">
        <w:rPr>
          <w:rFonts w:ascii="Arial" w:hAnsi="Arial" w:cs="Arial"/>
          <w:b/>
          <w:sz w:val="22"/>
          <w:szCs w:val="22"/>
          <w:vertAlign w:val="superscript"/>
        </w:rPr>
        <w:footnoteReference w:id="4"/>
      </w:r>
    </w:p>
    <w:p w14:paraId="70EF9C2F" w14:textId="77777777" w:rsidR="00C074B6" w:rsidRPr="00781791" w:rsidRDefault="00C074B6" w:rsidP="00C074B6">
      <w:pPr>
        <w:tabs>
          <w:tab w:val="left" w:pos="1113"/>
          <w:tab w:val="center" w:pos="4536"/>
          <w:tab w:val="left" w:pos="5115"/>
        </w:tabs>
        <w:spacing w:after="120"/>
        <w:rPr>
          <w:rFonts w:ascii="Arial" w:hAnsi="Arial" w:cs="Arial"/>
          <w:sz w:val="20"/>
        </w:rPr>
      </w:pPr>
      <w:r w:rsidRPr="00781791">
        <w:rPr>
          <w:rFonts w:ascii="Arial" w:hAnsi="Arial" w:cs="Arial"/>
          <w:sz w:val="20"/>
        </w:rPr>
        <w:tab/>
      </w:r>
      <w:r w:rsidRPr="00781791">
        <w:rPr>
          <w:rFonts w:ascii="Arial" w:hAnsi="Arial" w:cs="Arial"/>
          <w:sz w:val="20"/>
        </w:rPr>
        <w:tab/>
        <w:t>§ 1</w:t>
      </w:r>
    </w:p>
    <w:p w14:paraId="3347B10F" w14:textId="77777777" w:rsidR="00C074B6" w:rsidRPr="00781791" w:rsidRDefault="00C074B6" w:rsidP="00C074B6">
      <w:pPr>
        <w:tabs>
          <w:tab w:val="left" w:pos="1113"/>
        </w:tabs>
        <w:spacing w:after="120"/>
        <w:jc w:val="both"/>
        <w:rPr>
          <w:rFonts w:ascii="Arial" w:hAnsi="Arial" w:cs="Arial"/>
          <w:sz w:val="20"/>
        </w:rPr>
      </w:pPr>
      <w:r w:rsidRPr="00781791">
        <w:rPr>
          <w:rFonts w:ascii="Arial" w:hAnsi="Arial" w:cs="Arial"/>
          <w:sz w:val="20"/>
        </w:rPr>
        <w:t xml:space="preserve">[●] działający w imieniu spółki pod firmą: [● </w:t>
      </w:r>
      <w:r w:rsidRPr="00781791">
        <w:rPr>
          <w:rFonts w:ascii="Arial" w:hAnsi="Arial" w:cs="Arial"/>
          <w:i/>
          <w:iCs/>
          <w:sz w:val="20"/>
        </w:rPr>
        <w:t>Dane Poręczyciela</w:t>
      </w:r>
      <w:r w:rsidRPr="00781791">
        <w:rPr>
          <w:rFonts w:ascii="Arial" w:hAnsi="Arial" w:cs="Arial"/>
          <w:sz w:val="20"/>
        </w:rPr>
        <w:t>] – zwanej dalej w niniejszym akcie zamiennie „</w:t>
      </w:r>
      <w:r w:rsidRPr="00781791">
        <w:rPr>
          <w:rFonts w:ascii="Arial" w:hAnsi="Arial" w:cs="Arial"/>
          <w:b/>
          <w:sz w:val="20"/>
        </w:rPr>
        <w:t>Spółką</w:t>
      </w:r>
      <w:r w:rsidRPr="00781791">
        <w:rPr>
          <w:rFonts w:ascii="Arial" w:hAnsi="Arial" w:cs="Arial"/>
          <w:sz w:val="20"/>
        </w:rPr>
        <w:t>”, oświadczają, że:</w:t>
      </w:r>
    </w:p>
    <w:p w14:paraId="60605B32" w14:textId="5C4F5CBF" w:rsidR="00C074B6" w:rsidRPr="00781791" w:rsidRDefault="00C074B6" w:rsidP="008C13EE">
      <w:pPr>
        <w:numPr>
          <w:ilvl w:val="0"/>
          <w:numId w:val="41"/>
        </w:numPr>
        <w:tabs>
          <w:tab w:val="left" w:pos="426"/>
        </w:tabs>
        <w:spacing w:after="60"/>
        <w:ind w:left="425" w:hanging="425"/>
        <w:jc w:val="both"/>
        <w:rPr>
          <w:rFonts w:ascii="Arial" w:eastAsia="Calibri" w:hAnsi="Arial" w:cs="Arial"/>
          <w:sz w:val="20"/>
          <w:lang w:eastAsia="zh-CN"/>
        </w:rPr>
      </w:pPr>
      <w:r w:rsidRPr="00781791">
        <w:rPr>
          <w:rFonts w:ascii="Arial" w:eastAsia="Calibri" w:hAnsi="Arial" w:cs="Arial"/>
          <w:sz w:val="20"/>
          <w:lang w:eastAsia="zh-CN"/>
        </w:rPr>
        <w:t xml:space="preserve">reprezentowana przez nich spółka zawarła w dniu [●] ze spółką pod firmą: </w:t>
      </w:r>
      <w:r w:rsidR="00B60185" w:rsidRPr="00B60185">
        <w:rPr>
          <w:rFonts w:ascii="Arial" w:eastAsia="Calibri" w:hAnsi="Arial" w:cs="Arial"/>
          <w:sz w:val="20"/>
          <w:lang w:eastAsia="zh-CN"/>
        </w:rPr>
        <w:t>ENEA Operator sp. z o.o. ul. Strzeszyńska 58, 60-479 Poznań, Regon 300455398,  NIP 782-23-77-160 wpisaną do rejestru przedsiębiorców Krajowego Rejestru Sądowego  w Sądzie Rejonowym Poznań Nowe Miasto i Wilda w Poznaniu VIII Wydział Krajowego Rejestru Sądowego pod numerem KRS 0000269806, wysokość kapitału zakładowego: 4 706 633 200,00</w:t>
      </w:r>
      <w:r w:rsidR="00B60185">
        <w:rPr>
          <w:rFonts w:ascii="Arial" w:eastAsia="Calibri" w:hAnsi="Arial" w:cs="Arial"/>
          <w:sz w:val="20"/>
          <w:lang w:eastAsia="zh-CN"/>
        </w:rPr>
        <w:t xml:space="preserve"> zł </w:t>
      </w:r>
      <w:r w:rsidRPr="00781791">
        <w:rPr>
          <w:rFonts w:ascii="Arial" w:eastAsia="Calibri" w:hAnsi="Arial" w:cs="Arial"/>
          <w:sz w:val="20"/>
          <w:lang w:eastAsia="zh-CN"/>
        </w:rPr>
        <w:t xml:space="preserve">umowę poręczenia numer [●] jako zabezpieczenie </w:t>
      </w:r>
      <w:r w:rsidR="0071077B" w:rsidRPr="0071077B">
        <w:rPr>
          <w:rFonts w:ascii="Arial" w:eastAsia="Calibri" w:hAnsi="Arial" w:cs="Arial"/>
          <w:sz w:val="20"/>
          <w:lang w:eastAsia="zh-CN"/>
        </w:rPr>
        <w:t>wykonania zobowiązań wynikających z</w:t>
      </w:r>
      <w:r w:rsidRPr="00781791">
        <w:rPr>
          <w:rFonts w:ascii="Arial" w:eastAsia="Calibri" w:hAnsi="Arial" w:cs="Arial"/>
          <w:sz w:val="20"/>
          <w:lang w:eastAsia="zh-CN"/>
        </w:rPr>
        <w:t xml:space="preserve"> umowy</w:t>
      </w:r>
      <w:r w:rsidR="0071077B">
        <w:rPr>
          <w:rFonts w:ascii="Arial" w:eastAsia="Calibri" w:hAnsi="Arial" w:cs="Arial"/>
          <w:sz w:val="20"/>
          <w:lang w:eastAsia="zh-CN"/>
        </w:rPr>
        <w:t xml:space="preserve"> o przyłączenie</w:t>
      </w:r>
      <w:r w:rsidRPr="00781791">
        <w:rPr>
          <w:rFonts w:ascii="Arial" w:eastAsia="Calibri" w:hAnsi="Arial" w:cs="Arial"/>
          <w:sz w:val="20"/>
          <w:lang w:eastAsia="zh-CN"/>
        </w:rPr>
        <w:t xml:space="preserve"> </w:t>
      </w:r>
      <w:r w:rsidRPr="00781791">
        <w:rPr>
          <w:rFonts w:ascii="Arial" w:eastAsia="Calibri" w:hAnsi="Arial" w:cs="Arial"/>
          <w:bCs/>
          <w:sz w:val="20"/>
          <w:lang w:eastAsia="zh-CN"/>
        </w:rPr>
        <w:t xml:space="preserve">na podstawie </w:t>
      </w:r>
      <w:r w:rsidRPr="00781791">
        <w:rPr>
          <w:rFonts w:ascii="Arial" w:eastAsia="Calibri" w:hAnsi="Arial" w:cs="Arial"/>
          <w:sz w:val="20"/>
          <w:lang w:eastAsia="zh-CN"/>
        </w:rPr>
        <w:t>[</w:t>
      </w:r>
      <w:r w:rsidRPr="00781791">
        <w:rPr>
          <w:rFonts w:ascii="Arial" w:eastAsia="Calibri" w:hAnsi="Arial" w:cs="Arial"/>
          <w:i/>
          <w:iCs/>
          <w:sz w:val="20"/>
          <w:lang w:eastAsia="zh-CN"/>
        </w:rPr>
        <w:t>● wybrać właściwe</w:t>
      </w:r>
      <w:r w:rsidRPr="00781791">
        <w:rPr>
          <w:rFonts w:ascii="Arial" w:eastAsia="Calibri" w:hAnsi="Arial" w:cs="Arial"/>
          <w:bCs/>
          <w:i/>
          <w:iCs/>
          <w:sz w:val="20"/>
          <w:lang w:eastAsia="zh-CN"/>
        </w:rPr>
        <w:t xml:space="preserve"> </w:t>
      </w:r>
      <w:r w:rsidR="0062623C" w:rsidRPr="00BD391A">
        <w:rPr>
          <w:rFonts w:ascii="Arial" w:hAnsi="Arial" w:cs="Arial"/>
          <w:bCs/>
          <w:i/>
          <w:iCs/>
          <w:sz w:val="20"/>
        </w:rPr>
        <w:t>art. 7 ust. 8c</w:t>
      </w:r>
      <w:r w:rsidR="0062623C" w:rsidRPr="00BD391A">
        <w:rPr>
          <w:rFonts w:ascii="Arial" w:hAnsi="Arial" w:cs="Arial"/>
          <w:bCs/>
          <w:i/>
          <w:iCs/>
          <w:sz w:val="20"/>
          <w:vertAlign w:val="superscript"/>
        </w:rPr>
        <w:t>1-</w:t>
      </w:r>
      <w:r w:rsidR="00A92EB9">
        <w:rPr>
          <w:rFonts w:ascii="Arial" w:hAnsi="Arial" w:cs="Arial"/>
          <w:bCs/>
          <w:i/>
          <w:iCs/>
          <w:sz w:val="20"/>
          <w:vertAlign w:val="superscript"/>
        </w:rPr>
        <w:t>6</w:t>
      </w:r>
      <w:r w:rsidR="0062623C" w:rsidRPr="00BD391A">
        <w:rPr>
          <w:rFonts w:ascii="Arial" w:hAnsi="Arial" w:cs="Arial"/>
          <w:bCs/>
          <w:i/>
          <w:iCs/>
          <w:sz w:val="20"/>
          <w:vertAlign w:val="superscript"/>
        </w:rPr>
        <w:t> </w:t>
      </w:r>
      <w:r w:rsidR="0062623C">
        <w:rPr>
          <w:rFonts w:ascii="Arial" w:hAnsi="Arial" w:cs="Arial"/>
          <w:bCs/>
          <w:i/>
          <w:iCs/>
          <w:sz w:val="20"/>
        </w:rPr>
        <w:t>/</w:t>
      </w:r>
      <w:r w:rsidR="0062623C" w:rsidRPr="00BD391A">
        <w:rPr>
          <w:rFonts w:ascii="Arial" w:hAnsi="Arial" w:cs="Arial"/>
          <w:bCs/>
          <w:i/>
          <w:iCs/>
          <w:sz w:val="20"/>
        </w:rPr>
        <w:t>art. 7 ust</w:t>
      </w:r>
      <w:r w:rsidR="0062623C" w:rsidRPr="00BD391A">
        <w:rPr>
          <w:i/>
          <w:iCs/>
        </w:rPr>
        <w:t xml:space="preserve"> </w:t>
      </w:r>
      <w:r w:rsidR="0062623C" w:rsidRPr="00BD391A">
        <w:rPr>
          <w:rFonts w:ascii="Arial" w:hAnsi="Arial" w:cs="Arial"/>
          <w:bCs/>
          <w:i/>
          <w:iCs/>
          <w:sz w:val="20"/>
        </w:rPr>
        <w:t>2</w:t>
      </w:r>
      <w:r w:rsidR="0062623C" w:rsidRPr="00BD391A">
        <w:rPr>
          <w:rFonts w:ascii="Arial" w:hAnsi="Arial" w:cs="Arial"/>
          <w:bCs/>
          <w:i/>
          <w:iCs/>
          <w:sz w:val="20"/>
          <w:vertAlign w:val="superscript"/>
        </w:rPr>
        <w:t>i</w:t>
      </w:r>
      <w:r w:rsidR="0062623C" w:rsidRPr="00BD391A">
        <w:rPr>
          <w:rFonts w:ascii="Arial" w:hAnsi="Arial" w:cs="Arial"/>
          <w:bCs/>
          <w:i/>
          <w:iCs/>
          <w:sz w:val="20"/>
        </w:rPr>
        <w:t>.</w:t>
      </w:r>
      <w:r w:rsidR="0062623C" w:rsidRPr="00BD391A">
        <w:rPr>
          <w:rFonts w:ascii="Arial" w:hAnsi="Arial" w:cs="Arial"/>
          <w:bCs/>
          <w:sz w:val="20"/>
        </w:rPr>
        <w:t xml:space="preserve"> ustawy z dnia 10 kwietnia 1997 r. – Prawo energetyczne (dalej: „ P.e.”), </w:t>
      </w:r>
      <w:r w:rsidR="0062623C" w:rsidRPr="00BD391A">
        <w:rPr>
          <w:rFonts w:ascii="Arial" w:hAnsi="Arial" w:cs="Arial"/>
          <w:bCs/>
          <w:i/>
          <w:iCs/>
          <w:sz w:val="20"/>
        </w:rPr>
        <w:t>art. 11 ustawy z dnia</w:t>
      </w:r>
      <w:r w:rsidR="0062623C" w:rsidRPr="00BD391A">
        <w:rPr>
          <w:i/>
          <w:iCs/>
        </w:rPr>
        <w:t xml:space="preserve"> </w:t>
      </w:r>
      <w:r w:rsidR="0062623C" w:rsidRPr="00BD391A">
        <w:rPr>
          <w:rFonts w:ascii="Arial" w:hAnsi="Arial" w:cs="Arial"/>
          <w:bCs/>
          <w:i/>
          <w:iCs/>
          <w:sz w:val="20"/>
        </w:rPr>
        <w:t>13 marca 2026 r. o zmianie ustawy – Prawo energetyczne oraz niektórych innych ustaw (dalej: „Ustawa zmieniająca”) w zw. z</w:t>
      </w:r>
      <w:r w:rsidR="0062623C" w:rsidRPr="00BD391A">
        <w:rPr>
          <w:i/>
          <w:iCs/>
        </w:rPr>
        <w:t xml:space="preserve"> </w:t>
      </w:r>
      <w:r w:rsidR="0062623C" w:rsidRPr="00BD391A">
        <w:rPr>
          <w:rFonts w:ascii="Arial" w:hAnsi="Arial" w:cs="Arial"/>
          <w:bCs/>
          <w:i/>
          <w:iCs/>
          <w:sz w:val="20"/>
        </w:rPr>
        <w:t>art. 7 ust. 8c</w:t>
      </w:r>
      <w:r w:rsidR="0062623C" w:rsidRPr="00BD391A">
        <w:rPr>
          <w:rFonts w:ascii="Arial" w:hAnsi="Arial" w:cs="Arial"/>
          <w:bCs/>
          <w:i/>
          <w:iCs/>
          <w:sz w:val="20"/>
          <w:vertAlign w:val="superscript"/>
        </w:rPr>
        <w:t>1-</w:t>
      </w:r>
      <w:r w:rsidR="00A92EB9">
        <w:rPr>
          <w:rFonts w:ascii="Arial" w:hAnsi="Arial" w:cs="Arial"/>
          <w:bCs/>
          <w:i/>
          <w:iCs/>
          <w:sz w:val="20"/>
          <w:vertAlign w:val="superscript"/>
        </w:rPr>
        <w:t>6</w:t>
      </w:r>
      <w:r w:rsidR="0062623C" w:rsidRPr="00BD391A">
        <w:rPr>
          <w:rFonts w:ascii="Arial" w:hAnsi="Arial" w:cs="Arial"/>
          <w:bCs/>
          <w:i/>
          <w:iCs/>
          <w:sz w:val="20"/>
          <w:vertAlign w:val="superscript"/>
        </w:rPr>
        <w:t xml:space="preserve">  </w:t>
      </w:r>
      <w:r w:rsidR="0062623C" w:rsidRPr="00BD391A">
        <w:rPr>
          <w:rFonts w:ascii="Arial" w:hAnsi="Arial" w:cs="Arial"/>
          <w:bCs/>
          <w:i/>
          <w:iCs/>
          <w:sz w:val="20"/>
        </w:rPr>
        <w:t>P.e</w:t>
      </w:r>
      <w:r w:rsidR="0062623C">
        <w:rPr>
          <w:rFonts w:ascii="Arial" w:hAnsi="Arial" w:cs="Arial"/>
          <w:bCs/>
          <w:i/>
          <w:iCs/>
          <w:sz w:val="20"/>
        </w:rPr>
        <w:t xml:space="preserve">./art. 13 ust. 2 w zw. z art. 7 </w:t>
      </w:r>
      <w:r w:rsidR="0062623C" w:rsidRPr="00BD391A">
        <w:rPr>
          <w:rFonts w:ascii="Arial" w:hAnsi="Arial" w:cs="Arial"/>
          <w:bCs/>
          <w:i/>
          <w:iCs/>
          <w:sz w:val="20"/>
        </w:rPr>
        <w:t>ust</w:t>
      </w:r>
      <w:r w:rsidR="0062623C" w:rsidRPr="00BD391A">
        <w:rPr>
          <w:i/>
          <w:iCs/>
        </w:rPr>
        <w:t xml:space="preserve"> </w:t>
      </w:r>
      <w:r w:rsidR="0062623C" w:rsidRPr="00BD391A">
        <w:rPr>
          <w:rFonts w:ascii="Arial" w:hAnsi="Arial" w:cs="Arial"/>
          <w:bCs/>
          <w:i/>
          <w:iCs/>
          <w:sz w:val="20"/>
        </w:rPr>
        <w:t>2</w:t>
      </w:r>
      <w:r w:rsidR="0062623C" w:rsidRPr="00BD391A">
        <w:rPr>
          <w:rFonts w:ascii="Arial" w:hAnsi="Arial" w:cs="Arial"/>
          <w:bCs/>
          <w:i/>
          <w:iCs/>
          <w:sz w:val="20"/>
          <w:vertAlign w:val="superscript"/>
        </w:rPr>
        <w:t>i</w:t>
      </w:r>
      <w:r w:rsidR="0062623C">
        <w:rPr>
          <w:rFonts w:ascii="Arial" w:hAnsi="Arial" w:cs="Arial"/>
          <w:bCs/>
          <w:i/>
          <w:iCs/>
          <w:sz w:val="20"/>
          <w:vertAlign w:val="superscript"/>
        </w:rPr>
        <w:t xml:space="preserve"> </w:t>
      </w:r>
      <w:r w:rsidR="0062623C">
        <w:rPr>
          <w:rFonts w:ascii="Arial" w:hAnsi="Arial" w:cs="Arial"/>
          <w:bCs/>
          <w:i/>
          <w:iCs/>
          <w:sz w:val="20"/>
        </w:rPr>
        <w:t>P.e./</w:t>
      </w:r>
      <w:r w:rsidR="0062623C" w:rsidRPr="00BD391A">
        <w:rPr>
          <w:rFonts w:ascii="Arial" w:hAnsi="Arial" w:cs="Arial"/>
          <w:bCs/>
          <w:sz w:val="20"/>
          <w:vertAlign w:val="superscript"/>
        </w:rPr>
        <w:t xml:space="preserve"> </w:t>
      </w:r>
      <w:r w:rsidR="0062623C">
        <w:rPr>
          <w:rFonts w:ascii="Arial" w:hAnsi="Arial" w:cs="Arial"/>
          <w:bCs/>
          <w:i/>
          <w:iCs/>
          <w:sz w:val="20"/>
        </w:rPr>
        <w:t xml:space="preserve">art. 14 ust. 3 w zw. z art. 7 </w:t>
      </w:r>
      <w:r w:rsidR="0062623C" w:rsidRPr="00BD391A">
        <w:rPr>
          <w:rFonts w:ascii="Arial" w:hAnsi="Arial" w:cs="Arial"/>
          <w:bCs/>
          <w:i/>
          <w:iCs/>
          <w:sz w:val="20"/>
        </w:rPr>
        <w:t>ust</w:t>
      </w:r>
      <w:r w:rsidR="0062623C" w:rsidRPr="00BD391A">
        <w:rPr>
          <w:i/>
          <w:iCs/>
        </w:rPr>
        <w:t xml:space="preserve"> </w:t>
      </w:r>
      <w:r w:rsidR="0062623C" w:rsidRPr="00BD391A">
        <w:rPr>
          <w:rFonts w:ascii="Arial" w:hAnsi="Arial" w:cs="Arial"/>
          <w:bCs/>
          <w:i/>
          <w:iCs/>
          <w:sz w:val="20"/>
        </w:rPr>
        <w:t>2</w:t>
      </w:r>
      <w:r w:rsidR="0062623C" w:rsidRPr="00BD391A">
        <w:rPr>
          <w:rFonts w:ascii="Arial" w:hAnsi="Arial" w:cs="Arial"/>
          <w:bCs/>
          <w:i/>
          <w:iCs/>
          <w:sz w:val="20"/>
          <w:vertAlign w:val="superscript"/>
        </w:rPr>
        <w:t>i</w:t>
      </w:r>
      <w:r w:rsidR="0062623C">
        <w:rPr>
          <w:rFonts w:ascii="Arial" w:hAnsi="Arial" w:cs="Arial"/>
          <w:bCs/>
          <w:i/>
          <w:iCs/>
          <w:sz w:val="20"/>
          <w:vertAlign w:val="superscript"/>
        </w:rPr>
        <w:t xml:space="preserve"> </w:t>
      </w:r>
      <w:r w:rsidR="0062623C">
        <w:rPr>
          <w:rFonts w:ascii="Arial" w:hAnsi="Arial" w:cs="Arial"/>
          <w:bCs/>
          <w:i/>
          <w:iCs/>
          <w:sz w:val="20"/>
        </w:rPr>
        <w:t>P.e</w:t>
      </w:r>
      <w:r w:rsidR="0062623C">
        <w:rPr>
          <w:rStyle w:val="Odwoanieprzypisudolnego"/>
          <w:rFonts w:ascii="Arial" w:hAnsi="Arial" w:cs="Arial"/>
          <w:bCs/>
          <w:i/>
          <w:iCs/>
          <w:sz w:val="20"/>
        </w:rPr>
        <w:footnoteReference w:id="5"/>
      </w:r>
      <w:r w:rsidR="0062623C">
        <w:rPr>
          <w:rFonts w:ascii="Arial" w:hAnsi="Arial" w:cs="Arial"/>
          <w:bCs/>
          <w:i/>
          <w:iCs/>
          <w:sz w:val="20"/>
        </w:rPr>
        <w:t xml:space="preserve">  </w:t>
      </w:r>
      <w:r w:rsidRPr="00781791">
        <w:rPr>
          <w:rFonts w:ascii="Arial" w:eastAsia="Calibri" w:hAnsi="Arial" w:cs="Arial"/>
          <w:sz w:val="20"/>
          <w:lang w:eastAsia="zh-CN"/>
        </w:rPr>
        <w:t>– zwaną dalej w niniejszym akcie „</w:t>
      </w:r>
      <w:r w:rsidRPr="00781791">
        <w:rPr>
          <w:rFonts w:ascii="Arial" w:eastAsia="Calibri" w:hAnsi="Arial" w:cs="Arial"/>
          <w:b/>
          <w:sz w:val="20"/>
          <w:lang w:eastAsia="zh-CN"/>
        </w:rPr>
        <w:t>Umową Poręczenia</w:t>
      </w:r>
      <w:r w:rsidRPr="00781791">
        <w:rPr>
          <w:rFonts w:ascii="Arial" w:eastAsia="Calibri" w:hAnsi="Arial" w:cs="Arial"/>
          <w:sz w:val="20"/>
          <w:lang w:eastAsia="zh-CN"/>
        </w:rPr>
        <w:t>”;</w:t>
      </w:r>
    </w:p>
    <w:p w14:paraId="6B9789B1" w14:textId="2D84D796" w:rsidR="00C074B6" w:rsidRPr="00781791" w:rsidRDefault="00C074B6" w:rsidP="008C13EE">
      <w:pPr>
        <w:numPr>
          <w:ilvl w:val="0"/>
          <w:numId w:val="41"/>
        </w:numPr>
        <w:tabs>
          <w:tab w:val="left" w:pos="426"/>
        </w:tabs>
        <w:spacing w:after="60"/>
        <w:ind w:left="425" w:hanging="425"/>
        <w:jc w:val="both"/>
        <w:rPr>
          <w:rFonts w:ascii="Arial" w:eastAsia="Calibri" w:hAnsi="Arial" w:cs="Arial"/>
          <w:sz w:val="20"/>
          <w:lang w:eastAsia="zh-CN"/>
        </w:rPr>
      </w:pPr>
      <w:r w:rsidRPr="00781791">
        <w:rPr>
          <w:rFonts w:ascii="Arial" w:eastAsia="Calibri" w:hAnsi="Arial" w:cs="Arial"/>
          <w:sz w:val="20"/>
          <w:lang w:eastAsia="zh-CN"/>
        </w:rPr>
        <w:t xml:space="preserve">na mocy Umowy Poręczenia, spółka pod firmą: [● </w:t>
      </w:r>
      <w:r w:rsidRPr="00781791">
        <w:rPr>
          <w:rFonts w:ascii="Arial" w:eastAsia="Calibri" w:hAnsi="Arial" w:cs="Arial"/>
          <w:i/>
          <w:iCs/>
          <w:sz w:val="20"/>
          <w:lang w:eastAsia="zh-CN"/>
        </w:rPr>
        <w:t>Dane Poręczyciela</w:t>
      </w:r>
      <w:r w:rsidRPr="00781791">
        <w:rPr>
          <w:rFonts w:ascii="Arial" w:eastAsia="Calibri" w:hAnsi="Arial" w:cs="Arial"/>
          <w:sz w:val="20"/>
          <w:lang w:eastAsia="zh-CN"/>
        </w:rPr>
        <w:t>] zobowiązała się, jako poręczyciel, do zapłaty spółce pod firmą:</w:t>
      </w:r>
      <w:r w:rsidR="00B60185">
        <w:rPr>
          <w:rFonts w:ascii="Arial" w:eastAsia="Calibri" w:hAnsi="Arial" w:cs="Arial"/>
          <w:sz w:val="20"/>
          <w:lang w:eastAsia="zh-CN"/>
        </w:rPr>
        <w:t xml:space="preserve"> </w:t>
      </w:r>
      <w:r w:rsidR="00B60185" w:rsidRPr="00B60185">
        <w:rPr>
          <w:rFonts w:ascii="Arial" w:eastAsia="Calibri" w:hAnsi="Arial" w:cs="Arial"/>
          <w:sz w:val="20"/>
          <w:lang w:eastAsia="zh-CN"/>
        </w:rPr>
        <w:t xml:space="preserve">ENEA Operator sp. z o.o. </w:t>
      </w:r>
      <w:r w:rsidR="00B60185">
        <w:rPr>
          <w:rFonts w:ascii="Arial" w:eastAsia="Calibri" w:hAnsi="Arial" w:cs="Arial"/>
          <w:sz w:val="20"/>
          <w:lang w:eastAsia="zh-CN"/>
        </w:rPr>
        <w:t>w Poznaniu</w:t>
      </w:r>
      <w:r w:rsidRPr="00781791">
        <w:rPr>
          <w:rFonts w:ascii="Arial" w:eastAsia="Calibri" w:hAnsi="Arial" w:cs="Arial"/>
          <w:sz w:val="20"/>
          <w:lang w:eastAsia="zh-CN"/>
        </w:rPr>
        <w:t xml:space="preserve"> sumy pieniężnej w kwocie odpowiadającej wysokości zabezpieczenia, o którym mowa</w:t>
      </w:r>
      <w:r w:rsidRPr="00781791">
        <w:rPr>
          <w:rFonts w:ascii="Arial" w:eastAsia="Calibri" w:hAnsi="Arial" w:cs="Arial"/>
          <w:bCs/>
          <w:sz w:val="20"/>
          <w:lang w:eastAsia="zh-CN"/>
        </w:rPr>
        <w:t xml:space="preserve"> w </w:t>
      </w:r>
      <w:r w:rsidR="0062623C" w:rsidRPr="00DD7F8A">
        <w:rPr>
          <w:rFonts w:ascii="Arial" w:hAnsi="Arial" w:cs="Arial"/>
          <w:bCs/>
          <w:sz w:val="20"/>
        </w:rPr>
        <w:t xml:space="preserve">na podstawie </w:t>
      </w:r>
      <w:r w:rsidR="0062623C" w:rsidRPr="00BD391A">
        <w:rPr>
          <w:rFonts w:ascii="Arial" w:hAnsi="Arial" w:cs="Arial"/>
          <w:bCs/>
          <w:i/>
          <w:iCs/>
          <w:sz w:val="20"/>
        </w:rPr>
        <w:t>art. 7 ust. 8c</w:t>
      </w:r>
      <w:r w:rsidR="0062623C" w:rsidRPr="00BD391A">
        <w:rPr>
          <w:rFonts w:ascii="Arial" w:hAnsi="Arial" w:cs="Arial"/>
          <w:bCs/>
          <w:i/>
          <w:iCs/>
          <w:sz w:val="20"/>
          <w:vertAlign w:val="superscript"/>
        </w:rPr>
        <w:t>1</w:t>
      </w:r>
      <w:r w:rsidR="00A92EB9">
        <w:rPr>
          <w:rFonts w:ascii="Arial" w:hAnsi="Arial" w:cs="Arial"/>
          <w:bCs/>
          <w:i/>
          <w:iCs/>
          <w:sz w:val="20"/>
          <w:vertAlign w:val="superscript"/>
        </w:rPr>
        <w:t>-6</w:t>
      </w:r>
      <w:r w:rsidR="0062623C" w:rsidRPr="00BD391A">
        <w:rPr>
          <w:rFonts w:ascii="Arial" w:hAnsi="Arial" w:cs="Arial"/>
          <w:bCs/>
          <w:i/>
          <w:iCs/>
          <w:sz w:val="20"/>
          <w:vertAlign w:val="superscript"/>
        </w:rPr>
        <w:t> </w:t>
      </w:r>
      <w:r w:rsidR="0062623C">
        <w:rPr>
          <w:rFonts w:ascii="Arial" w:hAnsi="Arial" w:cs="Arial"/>
          <w:bCs/>
          <w:i/>
          <w:iCs/>
          <w:sz w:val="20"/>
        </w:rPr>
        <w:t>/</w:t>
      </w:r>
      <w:r w:rsidR="0062623C" w:rsidRPr="00BD391A">
        <w:rPr>
          <w:rFonts w:ascii="Arial" w:hAnsi="Arial" w:cs="Arial"/>
          <w:bCs/>
          <w:i/>
          <w:iCs/>
          <w:sz w:val="20"/>
        </w:rPr>
        <w:t>art. 7 ust</w:t>
      </w:r>
      <w:r w:rsidR="0062623C" w:rsidRPr="00BD391A">
        <w:rPr>
          <w:i/>
          <w:iCs/>
        </w:rPr>
        <w:t xml:space="preserve"> </w:t>
      </w:r>
      <w:r w:rsidR="0062623C" w:rsidRPr="00BD391A">
        <w:rPr>
          <w:rFonts w:ascii="Arial" w:hAnsi="Arial" w:cs="Arial"/>
          <w:bCs/>
          <w:i/>
          <w:iCs/>
          <w:sz w:val="20"/>
        </w:rPr>
        <w:t>2</w:t>
      </w:r>
      <w:r w:rsidR="0062623C" w:rsidRPr="00BD391A">
        <w:rPr>
          <w:rFonts w:ascii="Arial" w:hAnsi="Arial" w:cs="Arial"/>
          <w:bCs/>
          <w:i/>
          <w:iCs/>
          <w:sz w:val="20"/>
          <w:vertAlign w:val="superscript"/>
        </w:rPr>
        <w:t>i</w:t>
      </w:r>
      <w:r w:rsidR="0062623C" w:rsidRPr="00BD391A">
        <w:rPr>
          <w:rFonts w:ascii="Arial" w:hAnsi="Arial" w:cs="Arial"/>
          <w:bCs/>
          <w:i/>
          <w:iCs/>
          <w:sz w:val="20"/>
        </w:rPr>
        <w:t>.</w:t>
      </w:r>
      <w:r w:rsidR="0062623C" w:rsidRPr="00BD391A">
        <w:rPr>
          <w:rFonts w:ascii="Arial" w:hAnsi="Arial" w:cs="Arial"/>
          <w:bCs/>
          <w:sz w:val="20"/>
        </w:rPr>
        <w:t xml:space="preserve"> ustawy z dnia 10 kwietnia 1997 r. – Prawo energetyczne (dalej: „ P.e.”), </w:t>
      </w:r>
      <w:r w:rsidR="0062623C" w:rsidRPr="00BD391A">
        <w:rPr>
          <w:rFonts w:ascii="Arial" w:hAnsi="Arial" w:cs="Arial"/>
          <w:bCs/>
          <w:i/>
          <w:iCs/>
          <w:sz w:val="20"/>
        </w:rPr>
        <w:t>art. 11 ustawy z dnia</w:t>
      </w:r>
      <w:r w:rsidR="0062623C" w:rsidRPr="00BD391A">
        <w:rPr>
          <w:i/>
          <w:iCs/>
        </w:rPr>
        <w:t xml:space="preserve"> </w:t>
      </w:r>
      <w:r w:rsidR="0062623C" w:rsidRPr="00BD391A">
        <w:rPr>
          <w:rFonts w:ascii="Arial" w:hAnsi="Arial" w:cs="Arial"/>
          <w:bCs/>
          <w:i/>
          <w:iCs/>
          <w:sz w:val="20"/>
        </w:rPr>
        <w:t>13 marca 2026 r. o zmianie ustawy – Prawo energetyczne oraz niektórych innych ustaw (dalej: „Ustawa zmieniająca”) w zw. z</w:t>
      </w:r>
      <w:r w:rsidR="0062623C" w:rsidRPr="00BD391A">
        <w:rPr>
          <w:i/>
          <w:iCs/>
        </w:rPr>
        <w:t xml:space="preserve"> </w:t>
      </w:r>
      <w:r w:rsidR="0062623C" w:rsidRPr="00BD391A">
        <w:rPr>
          <w:rFonts w:ascii="Arial" w:hAnsi="Arial" w:cs="Arial"/>
          <w:bCs/>
          <w:i/>
          <w:iCs/>
          <w:sz w:val="20"/>
        </w:rPr>
        <w:t>art. 7 ust. 8c</w:t>
      </w:r>
      <w:r w:rsidR="0062623C" w:rsidRPr="00BD391A">
        <w:rPr>
          <w:rFonts w:ascii="Arial" w:hAnsi="Arial" w:cs="Arial"/>
          <w:bCs/>
          <w:i/>
          <w:iCs/>
          <w:sz w:val="20"/>
          <w:vertAlign w:val="superscript"/>
        </w:rPr>
        <w:t>1</w:t>
      </w:r>
      <w:r w:rsidR="00A92EB9">
        <w:rPr>
          <w:rFonts w:ascii="Arial" w:hAnsi="Arial" w:cs="Arial"/>
          <w:bCs/>
          <w:i/>
          <w:iCs/>
          <w:sz w:val="20"/>
          <w:vertAlign w:val="superscript"/>
        </w:rPr>
        <w:t>-6</w:t>
      </w:r>
      <w:r w:rsidR="0062623C" w:rsidRPr="00BD391A">
        <w:rPr>
          <w:rFonts w:ascii="Arial" w:hAnsi="Arial" w:cs="Arial"/>
          <w:bCs/>
          <w:i/>
          <w:iCs/>
          <w:sz w:val="20"/>
          <w:vertAlign w:val="superscript"/>
        </w:rPr>
        <w:t xml:space="preserve">  </w:t>
      </w:r>
      <w:r w:rsidR="0062623C" w:rsidRPr="00BD391A">
        <w:rPr>
          <w:rFonts w:ascii="Arial" w:hAnsi="Arial" w:cs="Arial"/>
          <w:bCs/>
          <w:i/>
          <w:iCs/>
          <w:sz w:val="20"/>
        </w:rPr>
        <w:t>P.e</w:t>
      </w:r>
      <w:r w:rsidR="0062623C">
        <w:rPr>
          <w:rFonts w:ascii="Arial" w:hAnsi="Arial" w:cs="Arial"/>
          <w:bCs/>
          <w:i/>
          <w:iCs/>
          <w:sz w:val="20"/>
        </w:rPr>
        <w:t xml:space="preserve">./art. 13 ust. 2 w zw. z art. 7 </w:t>
      </w:r>
      <w:r w:rsidR="0062623C" w:rsidRPr="00BD391A">
        <w:rPr>
          <w:rFonts w:ascii="Arial" w:hAnsi="Arial" w:cs="Arial"/>
          <w:bCs/>
          <w:i/>
          <w:iCs/>
          <w:sz w:val="20"/>
        </w:rPr>
        <w:t>ust</w:t>
      </w:r>
      <w:r w:rsidR="0062623C" w:rsidRPr="00BD391A">
        <w:rPr>
          <w:i/>
          <w:iCs/>
        </w:rPr>
        <w:t xml:space="preserve"> </w:t>
      </w:r>
      <w:r w:rsidR="0062623C" w:rsidRPr="00BD391A">
        <w:rPr>
          <w:rFonts w:ascii="Arial" w:hAnsi="Arial" w:cs="Arial"/>
          <w:bCs/>
          <w:i/>
          <w:iCs/>
          <w:sz w:val="20"/>
        </w:rPr>
        <w:t>2</w:t>
      </w:r>
      <w:r w:rsidR="0062623C" w:rsidRPr="00BD391A">
        <w:rPr>
          <w:rFonts w:ascii="Arial" w:hAnsi="Arial" w:cs="Arial"/>
          <w:bCs/>
          <w:i/>
          <w:iCs/>
          <w:sz w:val="20"/>
          <w:vertAlign w:val="superscript"/>
        </w:rPr>
        <w:t>i</w:t>
      </w:r>
      <w:r w:rsidR="0062623C">
        <w:rPr>
          <w:rFonts w:ascii="Arial" w:hAnsi="Arial" w:cs="Arial"/>
          <w:bCs/>
          <w:i/>
          <w:iCs/>
          <w:sz w:val="20"/>
          <w:vertAlign w:val="superscript"/>
        </w:rPr>
        <w:t xml:space="preserve"> </w:t>
      </w:r>
      <w:r w:rsidR="0062623C">
        <w:rPr>
          <w:rFonts w:ascii="Arial" w:hAnsi="Arial" w:cs="Arial"/>
          <w:bCs/>
          <w:i/>
          <w:iCs/>
          <w:sz w:val="20"/>
        </w:rPr>
        <w:t xml:space="preserve">P.e./ </w:t>
      </w:r>
      <w:r w:rsidR="0062623C" w:rsidRPr="00BD391A">
        <w:rPr>
          <w:rFonts w:ascii="Arial" w:hAnsi="Arial" w:cs="Arial"/>
          <w:bCs/>
          <w:sz w:val="20"/>
          <w:vertAlign w:val="superscript"/>
        </w:rPr>
        <w:t xml:space="preserve"> </w:t>
      </w:r>
      <w:r w:rsidR="0062623C">
        <w:rPr>
          <w:rFonts w:ascii="Arial" w:hAnsi="Arial" w:cs="Arial"/>
          <w:bCs/>
          <w:i/>
          <w:iCs/>
          <w:sz w:val="20"/>
        </w:rPr>
        <w:t xml:space="preserve">art. 14 ust. 3 w zw. z art. 7 </w:t>
      </w:r>
      <w:r w:rsidR="0062623C" w:rsidRPr="00BD391A">
        <w:rPr>
          <w:rFonts w:ascii="Arial" w:hAnsi="Arial" w:cs="Arial"/>
          <w:bCs/>
          <w:i/>
          <w:iCs/>
          <w:sz w:val="20"/>
        </w:rPr>
        <w:t>ust</w:t>
      </w:r>
      <w:r w:rsidR="0062623C" w:rsidRPr="00BD391A">
        <w:rPr>
          <w:i/>
          <w:iCs/>
        </w:rPr>
        <w:t xml:space="preserve"> </w:t>
      </w:r>
      <w:r w:rsidR="0062623C" w:rsidRPr="00BD391A">
        <w:rPr>
          <w:rFonts w:ascii="Arial" w:hAnsi="Arial" w:cs="Arial"/>
          <w:bCs/>
          <w:i/>
          <w:iCs/>
          <w:sz w:val="20"/>
        </w:rPr>
        <w:t>2</w:t>
      </w:r>
      <w:r w:rsidR="0062623C" w:rsidRPr="00BD391A">
        <w:rPr>
          <w:rFonts w:ascii="Arial" w:hAnsi="Arial" w:cs="Arial"/>
          <w:bCs/>
          <w:i/>
          <w:iCs/>
          <w:sz w:val="20"/>
          <w:vertAlign w:val="superscript"/>
        </w:rPr>
        <w:t>i</w:t>
      </w:r>
      <w:r w:rsidR="0062623C">
        <w:rPr>
          <w:rFonts w:ascii="Arial" w:hAnsi="Arial" w:cs="Arial"/>
          <w:bCs/>
          <w:i/>
          <w:iCs/>
          <w:sz w:val="20"/>
          <w:vertAlign w:val="superscript"/>
        </w:rPr>
        <w:t xml:space="preserve"> </w:t>
      </w:r>
      <w:r w:rsidR="0062623C">
        <w:rPr>
          <w:rFonts w:ascii="Arial" w:hAnsi="Arial" w:cs="Arial"/>
          <w:bCs/>
          <w:i/>
          <w:iCs/>
          <w:sz w:val="20"/>
        </w:rPr>
        <w:t>P.e</w:t>
      </w:r>
      <w:r w:rsidR="0062623C">
        <w:rPr>
          <w:rStyle w:val="Odwoanieprzypisudolnego"/>
          <w:rFonts w:ascii="Arial" w:hAnsi="Arial" w:cs="Arial"/>
          <w:bCs/>
          <w:i/>
          <w:iCs/>
          <w:sz w:val="20"/>
        </w:rPr>
        <w:footnoteReference w:id="6"/>
      </w:r>
      <w:r w:rsidR="0062623C">
        <w:rPr>
          <w:rFonts w:ascii="Arial" w:hAnsi="Arial" w:cs="Arial"/>
          <w:bCs/>
          <w:i/>
          <w:iCs/>
          <w:sz w:val="20"/>
        </w:rPr>
        <w:t xml:space="preserve">  </w:t>
      </w:r>
      <w:r w:rsidRPr="00781791">
        <w:rPr>
          <w:rFonts w:ascii="Arial" w:eastAsia="Calibri" w:hAnsi="Arial" w:cs="Arial"/>
          <w:bCs/>
          <w:sz w:val="20"/>
          <w:lang w:eastAsia="zh-CN"/>
        </w:rPr>
        <w:t xml:space="preserve"> </w:t>
      </w:r>
      <w:r w:rsidRPr="00781791">
        <w:rPr>
          <w:rFonts w:ascii="Arial" w:eastAsia="Calibri" w:hAnsi="Arial" w:cs="Arial"/>
          <w:sz w:val="20"/>
          <w:lang w:eastAsia="zh-CN"/>
        </w:rPr>
        <w:t xml:space="preserve">, do którego zatrzymania spółka pod firmą: </w:t>
      </w:r>
      <w:r w:rsidR="00B60185" w:rsidRPr="00B60185">
        <w:rPr>
          <w:rFonts w:ascii="Arial" w:eastAsia="Calibri" w:hAnsi="Arial" w:cs="Arial"/>
          <w:sz w:val="20"/>
          <w:lang w:eastAsia="zh-CN"/>
        </w:rPr>
        <w:t xml:space="preserve">ENEA Operator sp. z o.o. w Poznaniu </w:t>
      </w:r>
      <w:r w:rsidRPr="00781791">
        <w:rPr>
          <w:rFonts w:ascii="Arial" w:eastAsia="Calibri" w:hAnsi="Arial" w:cs="Arial"/>
          <w:sz w:val="20"/>
          <w:lang w:eastAsia="zh-CN"/>
        </w:rPr>
        <w:t>będzie uprawniona zgodnie z przepisami ww. ustawy, na wypadek, gdyby Dłużnik Główny, o którym mowa w pkt 3 poniżej, zobowiązania zapłaty powyższej kwoty nie wykonał;</w:t>
      </w:r>
    </w:p>
    <w:p w14:paraId="2F8A4729" w14:textId="77777777" w:rsidR="00C074B6" w:rsidRPr="00781791" w:rsidRDefault="00C074B6" w:rsidP="008C13EE">
      <w:pPr>
        <w:numPr>
          <w:ilvl w:val="0"/>
          <w:numId w:val="41"/>
        </w:numPr>
        <w:tabs>
          <w:tab w:val="left" w:pos="426"/>
        </w:tabs>
        <w:spacing w:after="60"/>
        <w:ind w:left="426" w:hanging="426"/>
        <w:jc w:val="both"/>
        <w:rPr>
          <w:rFonts w:ascii="Arial" w:eastAsia="Calibri" w:hAnsi="Arial" w:cs="Arial"/>
          <w:sz w:val="20"/>
          <w:lang w:eastAsia="zh-CN"/>
        </w:rPr>
      </w:pPr>
      <w:r w:rsidRPr="00781791">
        <w:rPr>
          <w:rFonts w:ascii="Arial" w:eastAsia="Calibri" w:hAnsi="Arial" w:cs="Arial"/>
          <w:sz w:val="20"/>
          <w:lang w:eastAsia="zh-CN"/>
        </w:rPr>
        <w:t xml:space="preserve">reprezentowana przez nich spółka udzieliła poręczenia za zobowiązanie spółki pod firmą: [● </w:t>
      </w:r>
      <w:r w:rsidRPr="00781791">
        <w:rPr>
          <w:rFonts w:ascii="Arial" w:eastAsia="Calibri" w:hAnsi="Arial" w:cs="Arial"/>
          <w:i/>
          <w:iCs/>
          <w:sz w:val="20"/>
          <w:lang w:eastAsia="zh-CN"/>
        </w:rPr>
        <w:t>Dane dłużnika głównego</w:t>
      </w:r>
      <w:r w:rsidRPr="00781791">
        <w:rPr>
          <w:rFonts w:ascii="Arial" w:eastAsia="Calibri" w:hAnsi="Arial" w:cs="Arial"/>
          <w:sz w:val="20"/>
          <w:lang w:eastAsia="zh-CN"/>
        </w:rPr>
        <w:t>] – zwaną dalej w niniejszym akcie „</w:t>
      </w:r>
      <w:r w:rsidRPr="00781791">
        <w:rPr>
          <w:rFonts w:ascii="Arial" w:eastAsia="Calibri" w:hAnsi="Arial" w:cs="Arial"/>
          <w:b/>
          <w:sz w:val="20"/>
          <w:lang w:eastAsia="zh-CN"/>
        </w:rPr>
        <w:t>Dłużnikiem Głównym</w:t>
      </w:r>
      <w:r w:rsidRPr="00781791">
        <w:rPr>
          <w:rFonts w:ascii="Arial" w:eastAsia="Calibri" w:hAnsi="Arial" w:cs="Arial"/>
          <w:sz w:val="20"/>
          <w:lang w:eastAsia="zh-CN"/>
        </w:rPr>
        <w:t>”;</w:t>
      </w:r>
    </w:p>
    <w:p w14:paraId="66D8AD1C" w14:textId="77777777" w:rsidR="00C074B6" w:rsidRPr="00781791" w:rsidRDefault="00C074B6" w:rsidP="008C13EE">
      <w:pPr>
        <w:numPr>
          <w:ilvl w:val="0"/>
          <w:numId w:val="41"/>
        </w:numPr>
        <w:tabs>
          <w:tab w:val="left" w:pos="426"/>
        </w:tabs>
        <w:spacing w:after="60"/>
        <w:ind w:left="426" w:hanging="426"/>
        <w:jc w:val="both"/>
        <w:rPr>
          <w:rFonts w:ascii="Arial" w:eastAsia="Calibri" w:hAnsi="Arial" w:cs="Arial"/>
          <w:sz w:val="20"/>
          <w:lang w:eastAsia="zh-CN"/>
        </w:rPr>
      </w:pPr>
      <w:r w:rsidRPr="00781791">
        <w:rPr>
          <w:rFonts w:ascii="Arial" w:eastAsia="Calibri" w:hAnsi="Arial" w:cs="Arial"/>
          <w:sz w:val="20"/>
          <w:lang w:eastAsia="zh-CN"/>
        </w:rPr>
        <w:t xml:space="preserve">zgodnie z postanowieniem § 2 ust. 2 Umowy Poręczenia, odpowiedzialność spółki pod firmą: [● </w:t>
      </w:r>
      <w:r w:rsidRPr="00781791">
        <w:rPr>
          <w:rFonts w:ascii="Arial" w:eastAsia="Calibri" w:hAnsi="Arial" w:cs="Arial"/>
          <w:i/>
          <w:iCs/>
          <w:sz w:val="20"/>
          <w:lang w:eastAsia="zh-CN"/>
        </w:rPr>
        <w:t>Dane Poręczyciela</w:t>
      </w:r>
      <w:r w:rsidRPr="00781791">
        <w:rPr>
          <w:rFonts w:ascii="Arial" w:eastAsia="Calibri" w:hAnsi="Arial" w:cs="Arial"/>
          <w:sz w:val="20"/>
          <w:lang w:eastAsia="zh-CN"/>
        </w:rPr>
        <w:t>] ograniczona będzie do kwoty [●] złotych (słownie: …… złotych);</w:t>
      </w:r>
    </w:p>
    <w:p w14:paraId="2175F460" w14:textId="77777777" w:rsidR="00C074B6" w:rsidRPr="00781791" w:rsidRDefault="00C074B6" w:rsidP="008C13EE">
      <w:pPr>
        <w:numPr>
          <w:ilvl w:val="0"/>
          <w:numId w:val="41"/>
        </w:numPr>
        <w:tabs>
          <w:tab w:val="left" w:pos="426"/>
        </w:tabs>
        <w:spacing w:after="60"/>
        <w:ind w:left="426" w:hanging="426"/>
        <w:jc w:val="both"/>
        <w:rPr>
          <w:rFonts w:ascii="Arial" w:eastAsia="Calibri" w:hAnsi="Arial" w:cs="Arial"/>
          <w:sz w:val="20"/>
          <w:lang w:eastAsia="zh-CN"/>
        </w:rPr>
      </w:pPr>
      <w:r w:rsidRPr="00781791">
        <w:rPr>
          <w:rFonts w:ascii="Arial" w:eastAsia="Calibri" w:hAnsi="Arial" w:cs="Arial"/>
          <w:sz w:val="20"/>
          <w:lang w:eastAsia="zh-CN"/>
        </w:rPr>
        <w:t>zgodnie z postanowieniem § 6 ust. 1 Umowy Poręczenia, umowa ta obowiązuje do dnia [</w:t>
      </w:r>
      <w:r w:rsidRPr="00781791">
        <w:rPr>
          <w:rFonts w:ascii="Arial" w:eastAsia="Calibri" w:hAnsi="Arial" w:cs="Arial"/>
          <w:b/>
          <w:sz w:val="20"/>
          <w:lang w:eastAsia="zh-CN"/>
        </w:rPr>
        <w:t xml:space="preserve">● </w:t>
      </w:r>
      <w:r w:rsidRPr="00781791">
        <w:rPr>
          <w:rFonts w:ascii="Arial" w:eastAsia="Calibri" w:hAnsi="Arial" w:cs="Arial"/>
          <w:bCs/>
          <w:i/>
          <w:iCs/>
          <w:sz w:val="20"/>
          <w:lang w:eastAsia="zh-CN"/>
        </w:rPr>
        <w:t xml:space="preserve">Data kalendarzowa z </w:t>
      </w:r>
      <w:r w:rsidRPr="00781791">
        <w:rPr>
          <w:rFonts w:ascii="Arial" w:eastAsia="Calibri" w:hAnsi="Arial" w:cs="Arial"/>
          <w:bCs/>
          <w:i/>
          <w:iCs/>
          <w:sz w:val="20"/>
          <w:szCs w:val="24"/>
          <w:lang w:eastAsia="zh-CN"/>
        </w:rPr>
        <w:t>§ 6 ust 1 Umowy Poręczenia</w:t>
      </w:r>
      <w:r w:rsidRPr="00781791">
        <w:rPr>
          <w:rFonts w:ascii="Arial" w:eastAsia="Calibri" w:hAnsi="Arial" w:cs="Arial"/>
          <w:sz w:val="20"/>
          <w:lang w:eastAsia="zh-CN"/>
        </w:rPr>
        <w:t xml:space="preserve">] roku, a termin do którego spółka pod firmą: </w:t>
      </w:r>
      <w:r w:rsidR="00B60185" w:rsidRPr="00B60185">
        <w:rPr>
          <w:rFonts w:ascii="Arial" w:eastAsia="Calibri" w:hAnsi="Arial" w:cs="Arial"/>
          <w:sz w:val="20"/>
          <w:lang w:eastAsia="zh-CN"/>
        </w:rPr>
        <w:t xml:space="preserve">ENEA Operator sp. z o.o. w Poznaniu </w:t>
      </w:r>
      <w:r w:rsidRPr="00781791">
        <w:rPr>
          <w:rFonts w:ascii="Arial" w:eastAsia="Calibri" w:hAnsi="Arial" w:cs="Arial"/>
          <w:sz w:val="20"/>
          <w:lang w:eastAsia="zh-CN"/>
        </w:rPr>
        <w:t xml:space="preserve">będzie mogła wystąpić do sądu o nadanie temu aktowi klauzuli wykonalności strony ustaliły na dzień </w:t>
      </w:r>
      <w:r w:rsidRPr="007E6BEB">
        <w:rPr>
          <w:rFonts w:ascii="Arial" w:eastAsia="Calibri" w:hAnsi="Arial" w:cs="Arial"/>
          <w:sz w:val="20"/>
          <w:lang w:eastAsia="zh-CN"/>
        </w:rPr>
        <w:t>[</w:t>
      </w:r>
      <w:r w:rsidRPr="007E6BEB">
        <w:rPr>
          <w:rFonts w:ascii="Arial" w:eastAsia="Calibri" w:hAnsi="Arial" w:cs="Arial"/>
          <w:b/>
          <w:sz w:val="20"/>
          <w:lang w:eastAsia="zh-CN"/>
        </w:rPr>
        <w:t xml:space="preserve">● </w:t>
      </w:r>
      <w:r w:rsidRPr="007E6BEB">
        <w:rPr>
          <w:rFonts w:ascii="Arial" w:eastAsia="Calibri" w:hAnsi="Arial" w:cs="Arial"/>
          <w:bCs/>
          <w:i/>
          <w:iCs/>
          <w:sz w:val="20"/>
          <w:lang w:eastAsia="zh-CN"/>
        </w:rPr>
        <w:t xml:space="preserve">Data kalendarzowa z </w:t>
      </w:r>
      <w:r w:rsidRPr="007E6BEB">
        <w:rPr>
          <w:rFonts w:ascii="Arial" w:eastAsia="Calibri" w:hAnsi="Arial" w:cs="Arial"/>
          <w:bCs/>
          <w:i/>
          <w:iCs/>
          <w:sz w:val="20"/>
          <w:szCs w:val="24"/>
          <w:lang w:eastAsia="zh-CN"/>
        </w:rPr>
        <w:t>§ 6 ust 1 Umowy Poręczenia</w:t>
      </w:r>
      <w:r w:rsidRPr="00781791">
        <w:rPr>
          <w:rFonts w:ascii="Arial" w:eastAsia="Calibri" w:hAnsi="Arial" w:cs="Arial"/>
          <w:sz w:val="20"/>
          <w:lang w:eastAsia="zh-CN"/>
        </w:rPr>
        <w:t>] roku;</w:t>
      </w:r>
    </w:p>
    <w:p w14:paraId="452CBB40" w14:textId="77777777" w:rsidR="00C074B6" w:rsidRPr="00781791" w:rsidRDefault="00C074B6" w:rsidP="008C13EE">
      <w:pPr>
        <w:numPr>
          <w:ilvl w:val="0"/>
          <w:numId w:val="41"/>
        </w:numPr>
        <w:tabs>
          <w:tab w:val="left" w:pos="426"/>
        </w:tabs>
        <w:spacing w:after="60"/>
        <w:ind w:left="426" w:hanging="426"/>
        <w:jc w:val="both"/>
        <w:rPr>
          <w:rFonts w:ascii="Arial" w:eastAsia="Calibri" w:hAnsi="Arial" w:cs="Arial"/>
          <w:sz w:val="20"/>
          <w:lang w:eastAsia="zh-CN"/>
        </w:rPr>
      </w:pPr>
      <w:r w:rsidRPr="00781791">
        <w:rPr>
          <w:rFonts w:ascii="Arial" w:eastAsia="Calibri" w:hAnsi="Arial" w:cs="Arial"/>
          <w:sz w:val="20"/>
          <w:lang w:eastAsia="zh-CN"/>
        </w:rPr>
        <w:t xml:space="preserve">zgodnie z </w:t>
      </w:r>
      <w:r w:rsidRPr="00781791">
        <w:rPr>
          <w:rFonts w:ascii="Arial" w:eastAsia="Calibri" w:hAnsi="Arial" w:cs="Arial"/>
          <w:bCs/>
          <w:sz w:val="20"/>
          <w:lang w:eastAsia="zh-CN"/>
        </w:rPr>
        <w:t>art. 7 ust. 8c</w:t>
      </w:r>
      <w:r w:rsidRPr="00781791">
        <w:rPr>
          <w:rFonts w:ascii="Arial" w:eastAsia="Calibri" w:hAnsi="Arial" w:cs="Arial"/>
          <w:bCs/>
          <w:sz w:val="20"/>
          <w:vertAlign w:val="superscript"/>
          <w:lang w:eastAsia="zh-CN"/>
        </w:rPr>
        <w:t xml:space="preserve">2 </w:t>
      </w:r>
      <w:r w:rsidRPr="00781791">
        <w:rPr>
          <w:rFonts w:ascii="Arial" w:eastAsia="Calibri" w:hAnsi="Arial" w:cs="Arial"/>
          <w:bCs/>
          <w:sz w:val="20"/>
          <w:lang w:eastAsia="zh-CN"/>
        </w:rPr>
        <w:t>pkt 3 lit. b ustawy z dnia 10 kwietnia 1997 r. – Prawo energetyczne</w:t>
      </w:r>
      <w:r w:rsidRPr="00781791">
        <w:rPr>
          <w:rFonts w:ascii="Arial" w:eastAsia="Calibri" w:hAnsi="Arial" w:cs="Arial"/>
          <w:sz w:val="20"/>
          <w:lang w:eastAsia="zh-CN"/>
        </w:rPr>
        <w:t xml:space="preserve">, </w:t>
      </w:r>
      <w:r w:rsidRPr="00781791">
        <w:rPr>
          <w:rFonts w:ascii="Arial" w:eastAsia="Calibri" w:hAnsi="Arial" w:cs="Arial"/>
          <w:sz w:val="20"/>
          <w:lang w:eastAsia="zh-CN"/>
        </w:rPr>
        <w:br/>
        <w:t>w przypadku zabezpieczenia finansowego, o którym mowa w pkt 1, wnoszonego w formie poręczenia, do umowy poręczenia poręczyciel dołącza oświadczenie, złożone w formie aktu notarialnego,</w:t>
      </w:r>
      <w:r w:rsidR="002829E8">
        <w:rPr>
          <w:rFonts w:ascii="Arial" w:eastAsia="Calibri" w:hAnsi="Arial" w:cs="Arial"/>
          <w:sz w:val="20"/>
          <w:lang w:eastAsia="zh-CN"/>
        </w:rPr>
        <w:t xml:space="preserve"> </w:t>
      </w:r>
      <w:r w:rsidRPr="00781791">
        <w:rPr>
          <w:rFonts w:ascii="Arial" w:eastAsia="Calibri" w:hAnsi="Arial" w:cs="Arial"/>
          <w:sz w:val="20"/>
          <w:lang w:eastAsia="zh-CN"/>
        </w:rPr>
        <w:t>o poddaniu się egzekucji w trybie z art. 777 § 1 pkt 5 kodeksu postępowania cywilnego;</w:t>
      </w:r>
    </w:p>
    <w:p w14:paraId="60185ED0" w14:textId="77777777" w:rsidR="00C074B6" w:rsidRPr="00781791" w:rsidRDefault="00C074B6" w:rsidP="008C13EE">
      <w:pPr>
        <w:numPr>
          <w:ilvl w:val="0"/>
          <w:numId w:val="41"/>
        </w:numPr>
        <w:spacing w:after="60"/>
        <w:ind w:left="426" w:hanging="426"/>
        <w:jc w:val="both"/>
        <w:rPr>
          <w:rFonts w:ascii="Arial" w:eastAsia="Calibri" w:hAnsi="Arial" w:cs="Arial"/>
          <w:sz w:val="20"/>
          <w:lang w:eastAsia="zh-CN"/>
        </w:rPr>
      </w:pPr>
      <w:r w:rsidRPr="00781791">
        <w:rPr>
          <w:rFonts w:ascii="Arial" w:eastAsia="Calibri" w:hAnsi="Arial" w:cs="Arial"/>
          <w:sz w:val="20"/>
          <w:lang w:eastAsia="zh-CN"/>
        </w:rPr>
        <w:t xml:space="preserve">reprezentowana przez nich spółka, na wypadek nie wykonania zobowiązania przez Dłużnika Głównego, zobowiązuje się względem spółki pod firmą: </w:t>
      </w:r>
      <w:r w:rsidR="00B60185" w:rsidRPr="00B60185">
        <w:rPr>
          <w:rFonts w:ascii="Arial" w:eastAsia="Calibri" w:hAnsi="Arial" w:cs="Arial"/>
          <w:sz w:val="20"/>
          <w:lang w:eastAsia="zh-CN"/>
        </w:rPr>
        <w:t xml:space="preserve">ENEA Operator sp. z o.o. w Poznaniu </w:t>
      </w:r>
      <w:r w:rsidRPr="00781791">
        <w:rPr>
          <w:rFonts w:ascii="Arial" w:eastAsia="Calibri" w:hAnsi="Arial" w:cs="Arial"/>
          <w:sz w:val="20"/>
          <w:lang w:eastAsia="zh-CN"/>
        </w:rPr>
        <w:t xml:space="preserve">zapłacić na jej rachunek </w:t>
      </w:r>
      <w:r w:rsidRPr="00CF6025">
        <w:rPr>
          <w:rFonts w:ascii="Arial" w:eastAsia="Calibri" w:hAnsi="Arial" w:cs="Arial"/>
          <w:sz w:val="20"/>
          <w:lang w:eastAsia="zh-CN"/>
        </w:rPr>
        <w:t xml:space="preserve">bankowy w terminie </w:t>
      </w:r>
      <w:r w:rsidR="00211EB6" w:rsidRPr="00CF6025">
        <w:rPr>
          <w:rFonts w:ascii="Arial" w:eastAsia="Calibri" w:hAnsi="Arial" w:cs="Arial"/>
          <w:sz w:val="20"/>
          <w:lang w:eastAsia="zh-CN"/>
        </w:rPr>
        <w:t xml:space="preserve">14 </w:t>
      </w:r>
      <w:r w:rsidRPr="00CF6025">
        <w:rPr>
          <w:rFonts w:ascii="Arial" w:eastAsia="Calibri" w:hAnsi="Arial" w:cs="Arial"/>
          <w:sz w:val="20"/>
          <w:lang w:eastAsia="zh-CN"/>
        </w:rPr>
        <w:t>(</w:t>
      </w:r>
      <w:r w:rsidR="008C13EE" w:rsidRPr="00CF6025">
        <w:rPr>
          <w:rFonts w:ascii="Arial" w:eastAsia="Calibri" w:hAnsi="Arial" w:cs="Arial"/>
          <w:sz w:val="20"/>
          <w:lang w:eastAsia="zh-CN"/>
        </w:rPr>
        <w:t>czternastu</w:t>
      </w:r>
      <w:r w:rsidRPr="00CF6025">
        <w:rPr>
          <w:rFonts w:ascii="Arial" w:eastAsia="Calibri" w:hAnsi="Arial" w:cs="Arial"/>
          <w:sz w:val="20"/>
          <w:lang w:eastAsia="zh-CN"/>
        </w:rPr>
        <w:t xml:space="preserve">) dni od dnia doręczenia Spółce zawiadomienia o niewykonaniu przez Dłużnika Głównego obowiązku zapłaty, o którym mowa w § 3 ust. </w:t>
      </w:r>
      <w:r w:rsidR="00171950" w:rsidRPr="00CF6025">
        <w:rPr>
          <w:rFonts w:ascii="Arial" w:eastAsia="Calibri" w:hAnsi="Arial" w:cs="Arial"/>
          <w:sz w:val="20"/>
          <w:lang w:eastAsia="zh-CN"/>
        </w:rPr>
        <w:t xml:space="preserve">1 </w:t>
      </w:r>
      <w:r w:rsidRPr="00CF6025">
        <w:rPr>
          <w:rFonts w:ascii="Arial" w:eastAsia="Calibri" w:hAnsi="Arial" w:cs="Arial"/>
          <w:sz w:val="20"/>
          <w:lang w:eastAsia="zh-CN"/>
        </w:rPr>
        <w:t>Umowy Poręczenia, wysłanego na adres Spółki (poręczyciela) wskazany w komparycji niniejszego aktu notarialnego lub na adres Spółki ujawniony w rejestrze przedsiębiorców Krajowego Rejestru Sądowego</w:t>
      </w:r>
      <w:r w:rsidRPr="00781791">
        <w:rPr>
          <w:rFonts w:ascii="Arial" w:eastAsia="Calibri" w:hAnsi="Arial" w:cs="Arial"/>
          <w:sz w:val="20"/>
          <w:lang w:eastAsia="zh-CN"/>
        </w:rPr>
        <w:t xml:space="preserve"> w dniu nadania przesyłki rejestrowanej w rozumieniu przepisów ustawy z dnia </w:t>
      </w:r>
      <w:smartTag w:uri="pwplexatsmarttags/smarttagmodule" w:element="Number2Word">
        <w:r w:rsidRPr="00781791">
          <w:rPr>
            <w:rFonts w:ascii="Arial" w:eastAsia="Calibri" w:hAnsi="Arial" w:cs="Arial"/>
            <w:sz w:val="20"/>
            <w:lang w:eastAsia="zh-CN"/>
          </w:rPr>
          <w:t>23</w:t>
        </w:r>
      </w:smartTag>
      <w:r w:rsidRPr="00781791">
        <w:rPr>
          <w:rFonts w:ascii="Arial" w:eastAsia="Calibri" w:hAnsi="Arial" w:cs="Arial"/>
          <w:sz w:val="20"/>
          <w:lang w:eastAsia="zh-CN"/>
        </w:rPr>
        <w:t xml:space="preserve"> listopada </w:t>
      </w:r>
      <w:smartTag w:uri="pwplexatsmarttags/smarttagmodule" w:element="Number2Word">
        <w:r w:rsidRPr="00781791">
          <w:rPr>
            <w:rFonts w:ascii="Arial" w:eastAsia="Calibri" w:hAnsi="Arial" w:cs="Arial"/>
            <w:sz w:val="20"/>
            <w:lang w:eastAsia="zh-CN"/>
          </w:rPr>
          <w:t>2012</w:t>
        </w:r>
      </w:smartTag>
      <w:r w:rsidRPr="00781791">
        <w:rPr>
          <w:rFonts w:ascii="Arial" w:eastAsia="Calibri" w:hAnsi="Arial" w:cs="Arial"/>
          <w:sz w:val="20"/>
          <w:lang w:eastAsia="zh-CN"/>
        </w:rPr>
        <w:t xml:space="preserve"> roku (t.j. Dz. U. z 2017 roku, poz. 1481) – Prawo pocztowe lub na inny adres, o którym Spółka może zawiadomić </w:t>
      </w:r>
      <w:r w:rsidRPr="008C13EE">
        <w:rPr>
          <w:rFonts w:ascii="Arial" w:eastAsia="Calibri" w:hAnsi="Arial" w:cs="Arial"/>
          <w:sz w:val="20"/>
          <w:lang w:eastAsia="zh-CN"/>
        </w:rPr>
        <w:t xml:space="preserve">spółkę pod firmą: </w:t>
      </w:r>
      <w:r w:rsidR="00B60185" w:rsidRPr="00B60185">
        <w:rPr>
          <w:rFonts w:ascii="Arial" w:eastAsia="Calibri" w:hAnsi="Arial" w:cs="Arial"/>
          <w:sz w:val="20"/>
          <w:lang w:eastAsia="zh-CN"/>
        </w:rPr>
        <w:t>ENEA Operator sp. z o.o. w Poznaniu</w:t>
      </w:r>
      <w:r w:rsidR="00B60185">
        <w:rPr>
          <w:rFonts w:ascii="Arial" w:eastAsia="Calibri" w:hAnsi="Arial" w:cs="Arial"/>
          <w:sz w:val="20"/>
          <w:lang w:eastAsia="zh-CN"/>
        </w:rPr>
        <w:t xml:space="preserve"> </w:t>
      </w:r>
      <w:r w:rsidRPr="008C13EE">
        <w:rPr>
          <w:rFonts w:ascii="Arial" w:eastAsia="Calibri" w:hAnsi="Arial" w:cs="Arial"/>
          <w:sz w:val="20"/>
          <w:lang w:eastAsia="zh-CN"/>
        </w:rPr>
        <w:t xml:space="preserve"> zgodnie z postanowieniami Umowy Poręczenia, w formie przesyłki rejestrowanej w rozumieniu art. </w:t>
      </w:r>
      <w:smartTag w:uri="pwplexatsmarttags/smarttagmodule" w:element="Number2Word">
        <w:r w:rsidRPr="008C13EE">
          <w:rPr>
            <w:rFonts w:ascii="Arial" w:eastAsia="Calibri" w:hAnsi="Arial" w:cs="Arial"/>
            <w:sz w:val="20"/>
            <w:lang w:eastAsia="zh-CN"/>
          </w:rPr>
          <w:t>3</w:t>
        </w:r>
      </w:smartTag>
      <w:r w:rsidRPr="008C13EE">
        <w:rPr>
          <w:rFonts w:ascii="Arial" w:eastAsia="Calibri" w:hAnsi="Arial" w:cs="Arial"/>
          <w:sz w:val="20"/>
          <w:lang w:eastAsia="zh-CN"/>
        </w:rPr>
        <w:t xml:space="preserve"> pkt </w:t>
      </w:r>
      <w:smartTag w:uri="pwplexatsmarttags/smarttagmodule" w:element="Number2Word">
        <w:r w:rsidRPr="008C13EE">
          <w:rPr>
            <w:rFonts w:ascii="Arial" w:eastAsia="Calibri" w:hAnsi="Arial" w:cs="Arial"/>
            <w:sz w:val="20"/>
            <w:lang w:eastAsia="zh-CN"/>
          </w:rPr>
          <w:t>23</w:t>
        </w:r>
      </w:smartTag>
      <w:r w:rsidRPr="008C13EE">
        <w:rPr>
          <w:rFonts w:ascii="Arial" w:eastAsia="Calibri" w:hAnsi="Arial" w:cs="Arial"/>
          <w:sz w:val="20"/>
          <w:lang w:eastAsia="zh-CN"/>
        </w:rPr>
        <w:t xml:space="preserve"> ustawy z dnia </w:t>
      </w:r>
      <w:smartTag w:uri="pwplexatsmarttags/smarttagmodule" w:element="Number2Word">
        <w:r w:rsidRPr="008C13EE">
          <w:rPr>
            <w:rFonts w:ascii="Arial" w:eastAsia="Calibri" w:hAnsi="Arial" w:cs="Arial"/>
            <w:sz w:val="20"/>
            <w:lang w:eastAsia="zh-CN"/>
          </w:rPr>
          <w:t>23</w:t>
        </w:r>
      </w:smartTag>
      <w:r w:rsidRPr="008C13EE">
        <w:rPr>
          <w:rFonts w:ascii="Arial" w:eastAsia="Calibri" w:hAnsi="Arial" w:cs="Arial"/>
          <w:sz w:val="20"/>
          <w:lang w:eastAsia="zh-CN"/>
        </w:rPr>
        <w:t xml:space="preserve"> listopada </w:t>
      </w:r>
      <w:smartTag w:uri="pwplexatsmarttags/smarttagmodule" w:element="Number2Word">
        <w:r w:rsidRPr="008C13EE">
          <w:rPr>
            <w:rFonts w:ascii="Arial" w:eastAsia="Calibri" w:hAnsi="Arial" w:cs="Arial"/>
            <w:sz w:val="20"/>
            <w:lang w:eastAsia="zh-CN"/>
          </w:rPr>
          <w:t>2012</w:t>
        </w:r>
      </w:smartTag>
      <w:r w:rsidRPr="008C13EE">
        <w:rPr>
          <w:rFonts w:ascii="Arial" w:eastAsia="Calibri" w:hAnsi="Arial" w:cs="Arial"/>
          <w:sz w:val="20"/>
          <w:lang w:eastAsia="zh-CN"/>
        </w:rPr>
        <w:t xml:space="preserve"> roku – Prawo pocztowe</w:t>
      </w:r>
      <w:r w:rsidR="00171950" w:rsidRPr="008C13EE">
        <w:rPr>
          <w:rFonts w:ascii="Arial" w:eastAsia="Calibri" w:hAnsi="Arial" w:cs="Arial"/>
          <w:sz w:val="20"/>
          <w:lang w:eastAsia="zh-CN"/>
        </w:rPr>
        <w:t xml:space="preserve"> lub na adres e-mail: ………...@...................., przy czym zawiadomienie powinno zostać opatrzone kwalifikowanym podpisem elektronicznym osób upoważnionych do reprezentowania Wierzyciela </w:t>
      </w:r>
      <w:r w:rsidR="00171950" w:rsidRPr="008C13EE">
        <w:rPr>
          <w:rFonts w:ascii="Arial" w:eastAsia="Calibri" w:hAnsi="Arial" w:cs="Arial"/>
          <w:sz w:val="20"/>
          <w:lang w:eastAsia="zh-CN"/>
        </w:rPr>
        <w:lastRenderedPageBreak/>
        <w:t>zgodnie z odpisem aktualnym z rejestru przedsiębiorców Krajowego Rejestru Sądowego</w:t>
      </w:r>
      <w:r w:rsidRPr="008C13EE">
        <w:rPr>
          <w:rFonts w:ascii="Arial" w:eastAsia="Calibri" w:hAnsi="Arial" w:cs="Arial"/>
          <w:sz w:val="20"/>
          <w:lang w:eastAsia="zh-CN"/>
        </w:rPr>
        <w:t>, sumy</w:t>
      </w:r>
      <w:r w:rsidRPr="00781791">
        <w:rPr>
          <w:rFonts w:ascii="Arial" w:eastAsia="Calibri" w:hAnsi="Arial" w:cs="Arial"/>
          <w:sz w:val="20"/>
          <w:lang w:eastAsia="zh-CN"/>
        </w:rPr>
        <w:t xml:space="preserve"> pieniężnej w kwocie odpowiadającej wysokości zabezpieczenia, o którym mowa w [●</w:t>
      </w:r>
      <w:r w:rsidRPr="00781791">
        <w:rPr>
          <w:rFonts w:ascii="Arial" w:eastAsia="Calibri" w:hAnsi="Arial" w:cs="Arial"/>
          <w:i/>
          <w:iCs/>
          <w:sz w:val="20"/>
          <w:lang w:eastAsia="zh-CN"/>
        </w:rPr>
        <w:t xml:space="preserve"> wybrać właściwe </w:t>
      </w:r>
      <w:r w:rsidR="002829E8" w:rsidRPr="00BD391A">
        <w:rPr>
          <w:rFonts w:ascii="Arial" w:hAnsi="Arial" w:cs="Arial"/>
          <w:bCs/>
          <w:i/>
          <w:iCs/>
          <w:sz w:val="20"/>
        </w:rPr>
        <w:t>art. 7 ust. 8c</w:t>
      </w:r>
      <w:r w:rsidR="002829E8" w:rsidRPr="00BD391A">
        <w:rPr>
          <w:rFonts w:ascii="Arial" w:hAnsi="Arial" w:cs="Arial"/>
          <w:bCs/>
          <w:i/>
          <w:iCs/>
          <w:sz w:val="20"/>
          <w:vertAlign w:val="superscript"/>
        </w:rPr>
        <w:t>1-</w:t>
      </w:r>
      <w:r w:rsidR="00A92EB9">
        <w:rPr>
          <w:rFonts w:ascii="Arial" w:hAnsi="Arial" w:cs="Arial"/>
          <w:bCs/>
          <w:i/>
          <w:iCs/>
          <w:sz w:val="20"/>
          <w:vertAlign w:val="superscript"/>
        </w:rPr>
        <w:t>6</w:t>
      </w:r>
      <w:r w:rsidR="002829E8" w:rsidRPr="00BD391A">
        <w:rPr>
          <w:rFonts w:ascii="Arial" w:hAnsi="Arial" w:cs="Arial"/>
          <w:bCs/>
          <w:i/>
          <w:iCs/>
          <w:sz w:val="20"/>
          <w:vertAlign w:val="superscript"/>
        </w:rPr>
        <w:t> </w:t>
      </w:r>
      <w:r w:rsidR="002829E8">
        <w:rPr>
          <w:rFonts w:ascii="Arial" w:hAnsi="Arial" w:cs="Arial"/>
          <w:bCs/>
          <w:i/>
          <w:iCs/>
          <w:sz w:val="20"/>
        </w:rPr>
        <w:t>/</w:t>
      </w:r>
      <w:r w:rsidR="002829E8" w:rsidRPr="00BD391A">
        <w:rPr>
          <w:rFonts w:ascii="Arial" w:hAnsi="Arial" w:cs="Arial"/>
          <w:bCs/>
          <w:i/>
          <w:iCs/>
          <w:sz w:val="20"/>
        </w:rPr>
        <w:t>art. 7 ust</w:t>
      </w:r>
      <w:r w:rsidR="002829E8" w:rsidRPr="00BD391A">
        <w:rPr>
          <w:i/>
          <w:iCs/>
        </w:rPr>
        <w:t xml:space="preserve"> </w:t>
      </w:r>
      <w:r w:rsidR="002829E8" w:rsidRPr="00BD391A">
        <w:rPr>
          <w:rFonts w:ascii="Arial" w:hAnsi="Arial" w:cs="Arial"/>
          <w:bCs/>
          <w:i/>
          <w:iCs/>
          <w:sz w:val="20"/>
        </w:rPr>
        <w:t>2</w:t>
      </w:r>
      <w:r w:rsidR="002829E8" w:rsidRPr="00BD391A">
        <w:rPr>
          <w:rFonts w:ascii="Arial" w:hAnsi="Arial" w:cs="Arial"/>
          <w:bCs/>
          <w:i/>
          <w:iCs/>
          <w:sz w:val="20"/>
          <w:vertAlign w:val="superscript"/>
        </w:rPr>
        <w:t>i</w:t>
      </w:r>
      <w:r w:rsidR="002829E8" w:rsidRPr="00BD391A">
        <w:rPr>
          <w:rFonts w:ascii="Arial" w:hAnsi="Arial" w:cs="Arial"/>
          <w:bCs/>
          <w:i/>
          <w:iCs/>
          <w:sz w:val="20"/>
        </w:rPr>
        <w:t>.</w:t>
      </w:r>
      <w:r w:rsidR="002829E8" w:rsidRPr="00BD391A">
        <w:rPr>
          <w:rFonts w:ascii="Arial" w:hAnsi="Arial" w:cs="Arial"/>
          <w:bCs/>
          <w:sz w:val="20"/>
        </w:rPr>
        <w:t xml:space="preserve"> ustawy z dnia 10 kwietnia 1997 r. – Prawo energetyczne (dalej: „ P.e.”), </w:t>
      </w:r>
      <w:r w:rsidR="002829E8" w:rsidRPr="00BD391A">
        <w:rPr>
          <w:rFonts w:ascii="Arial" w:hAnsi="Arial" w:cs="Arial"/>
          <w:bCs/>
          <w:i/>
          <w:iCs/>
          <w:sz w:val="20"/>
        </w:rPr>
        <w:t>art. 11 ustawy z dnia</w:t>
      </w:r>
      <w:r w:rsidR="002829E8" w:rsidRPr="00BD391A">
        <w:rPr>
          <w:i/>
          <w:iCs/>
        </w:rPr>
        <w:t xml:space="preserve"> </w:t>
      </w:r>
      <w:r w:rsidR="002829E8" w:rsidRPr="00BD391A">
        <w:rPr>
          <w:rFonts w:ascii="Arial" w:hAnsi="Arial" w:cs="Arial"/>
          <w:bCs/>
          <w:i/>
          <w:iCs/>
          <w:sz w:val="20"/>
        </w:rPr>
        <w:t>13 marca 2026 r. o zmianie ustawy – Prawo energetyczne oraz niektórych innych ustaw (dalej: „Ustawa zmieniająca”) w zw. z</w:t>
      </w:r>
      <w:r w:rsidR="002829E8" w:rsidRPr="00BD391A">
        <w:rPr>
          <w:i/>
          <w:iCs/>
        </w:rPr>
        <w:t xml:space="preserve"> </w:t>
      </w:r>
      <w:r w:rsidR="002829E8" w:rsidRPr="00BD391A">
        <w:rPr>
          <w:rFonts w:ascii="Arial" w:hAnsi="Arial" w:cs="Arial"/>
          <w:bCs/>
          <w:i/>
          <w:iCs/>
          <w:sz w:val="20"/>
        </w:rPr>
        <w:t>art. 7 ust. 8c</w:t>
      </w:r>
      <w:r w:rsidR="002829E8" w:rsidRPr="00BD391A">
        <w:rPr>
          <w:rFonts w:ascii="Arial" w:hAnsi="Arial" w:cs="Arial"/>
          <w:bCs/>
          <w:i/>
          <w:iCs/>
          <w:sz w:val="20"/>
          <w:vertAlign w:val="superscript"/>
        </w:rPr>
        <w:t>1-</w:t>
      </w:r>
      <w:r w:rsidR="00A92EB9">
        <w:rPr>
          <w:rFonts w:ascii="Arial" w:hAnsi="Arial" w:cs="Arial"/>
          <w:bCs/>
          <w:i/>
          <w:iCs/>
          <w:sz w:val="20"/>
          <w:vertAlign w:val="superscript"/>
        </w:rPr>
        <w:t>6</w:t>
      </w:r>
      <w:r w:rsidR="002829E8" w:rsidRPr="00BD391A">
        <w:rPr>
          <w:rFonts w:ascii="Arial" w:hAnsi="Arial" w:cs="Arial"/>
          <w:bCs/>
          <w:i/>
          <w:iCs/>
          <w:sz w:val="20"/>
          <w:vertAlign w:val="superscript"/>
        </w:rPr>
        <w:t xml:space="preserve">  </w:t>
      </w:r>
      <w:r w:rsidR="002829E8" w:rsidRPr="00BD391A">
        <w:rPr>
          <w:rFonts w:ascii="Arial" w:hAnsi="Arial" w:cs="Arial"/>
          <w:bCs/>
          <w:i/>
          <w:iCs/>
          <w:sz w:val="20"/>
        </w:rPr>
        <w:t>P.e</w:t>
      </w:r>
      <w:r w:rsidR="002829E8">
        <w:rPr>
          <w:rFonts w:ascii="Arial" w:hAnsi="Arial" w:cs="Arial"/>
          <w:bCs/>
          <w:i/>
          <w:iCs/>
          <w:sz w:val="20"/>
        </w:rPr>
        <w:t xml:space="preserve">./art. 13 ust. 2 w zw. z art. 7 </w:t>
      </w:r>
      <w:r w:rsidR="002829E8" w:rsidRPr="00BD391A">
        <w:rPr>
          <w:rFonts w:ascii="Arial" w:hAnsi="Arial" w:cs="Arial"/>
          <w:bCs/>
          <w:i/>
          <w:iCs/>
          <w:sz w:val="20"/>
        </w:rPr>
        <w:t>ust</w:t>
      </w:r>
      <w:r w:rsidR="002829E8" w:rsidRPr="00BD391A">
        <w:rPr>
          <w:i/>
          <w:iCs/>
        </w:rPr>
        <w:t xml:space="preserve"> </w:t>
      </w:r>
      <w:r w:rsidR="002829E8" w:rsidRPr="00BD391A">
        <w:rPr>
          <w:rFonts w:ascii="Arial" w:hAnsi="Arial" w:cs="Arial"/>
          <w:bCs/>
          <w:i/>
          <w:iCs/>
          <w:sz w:val="20"/>
        </w:rPr>
        <w:t>2</w:t>
      </w:r>
      <w:r w:rsidR="002829E8" w:rsidRPr="00BD391A">
        <w:rPr>
          <w:rFonts w:ascii="Arial" w:hAnsi="Arial" w:cs="Arial"/>
          <w:bCs/>
          <w:i/>
          <w:iCs/>
          <w:sz w:val="20"/>
          <w:vertAlign w:val="superscript"/>
        </w:rPr>
        <w:t>i</w:t>
      </w:r>
      <w:r w:rsidR="002829E8">
        <w:rPr>
          <w:rFonts w:ascii="Arial" w:hAnsi="Arial" w:cs="Arial"/>
          <w:bCs/>
          <w:i/>
          <w:iCs/>
          <w:sz w:val="20"/>
          <w:vertAlign w:val="superscript"/>
        </w:rPr>
        <w:t xml:space="preserve"> </w:t>
      </w:r>
      <w:r w:rsidR="002829E8">
        <w:rPr>
          <w:rFonts w:ascii="Arial" w:hAnsi="Arial" w:cs="Arial"/>
          <w:bCs/>
          <w:i/>
          <w:iCs/>
          <w:sz w:val="20"/>
        </w:rPr>
        <w:t xml:space="preserve">P.e./ </w:t>
      </w:r>
      <w:r w:rsidR="002829E8" w:rsidRPr="00BD391A">
        <w:rPr>
          <w:rFonts w:ascii="Arial" w:hAnsi="Arial" w:cs="Arial"/>
          <w:bCs/>
          <w:sz w:val="20"/>
          <w:vertAlign w:val="superscript"/>
        </w:rPr>
        <w:t xml:space="preserve"> </w:t>
      </w:r>
      <w:r w:rsidR="002829E8">
        <w:rPr>
          <w:rFonts w:ascii="Arial" w:hAnsi="Arial" w:cs="Arial"/>
          <w:bCs/>
          <w:i/>
          <w:iCs/>
          <w:sz w:val="20"/>
        </w:rPr>
        <w:t xml:space="preserve">art. 14 ust. 3 w zw. z art. 7 </w:t>
      </w:r>
      <w:r w:rsidR="002829E8" w:rsidRPr="00BD391A">
        <w:rPr>
          <w:rFonts w:ascii="Arial" w:hAnsi="Arial" w:cs="Arial"/>
          <w:bCs/>
          <w:i/>
          <w:iCs/>
          <w:sz w:val="20"/>
        </w:rPr>
        <w:t>ust</w:t>
      </w:r>
      <w:r w:rsidR="002829E8" w:rsidRPr="00BD391A">
        <w:rPr>
          <w:i/>
          <w:iCs/>
        </w:rPr>
        <w:t xml:space="preserve"> </w:t>
      </w:r>
      <w:r w:rsidR="002829E8" w:rsidRPr="00BD391A">
        <w:rPr>
          <w:rFonts w:ascii="Arial" w:hAnsi="Arial" w:cs="Arial"/>
          <w:bCs/>
          <w:i/>
          <w:iCs/>
          <w:sz w:val="20"/>
        </w:rPr>
        <w:t>2</w:t>
      </w:r>
      <w:r w:rsidR="002829E8" w:rsidRPr="00BD391A">
        <w:rPr>
          <w:rFonts w:ascii="Arial" w:hAnsi="Arial" w:cs="Arial"/>
          <w:bCs/>
          <w:i/>
          <w:iCs/>
          <w:sz w:val="20"/>
          <w:vertAlign w:val="superscript"/>
        </w:rPr>
        <w:t>i</w:t>
      </w:r>
      <w:r w:rsidR="002829E8">
        <w:rPr>
          <w:rFonts w:ascii="Arial" w:hAnsi="Arial" w:cs="Arial"/>
          <w:bCs/>
          <w:i/>
          <w:iCs/>
          <w:sz w:val="20"/>
          <w:vertAlign w:val="superscript"/>
        </w:rPr>
        <w:t xml:space="preserve"> </w:t>
      </w:r>
      <w:r w:rsidR="002829E8">
        <w:rPr>
          <w:rFonts w:ascii="Arial" w:hAnsi="Arial" w:cs="Arial"/>
          <w:bCs/>
          <w:i/>
          <w:iCs/>
          <w:sz w:val="20"/>
        </w:rPr>
        <w:t>P.e</w:t>
      </w:r>
      <w:r w:rsidR="002829E8">
        <w:rPr>
          <w:rStyle w:val="Odwoanieprzypisudolnego"/>
          <w:rFonts w:ascii="Arial" w:hAnsi="Arial" w:cs="Arial"/>
          <w:bCs/>
          <w:i/>
          <w:iCs/>
          <w:sz w:val="20"/>
        </w:rPr>
        <w:footnoteReference w:id="7"/>
      </w:r>
      <w:r w:rsidR="002829E8">
        <w:rPr>
          <w:rFonts w:ascii="Arial" w:hAnsi="Arial" w:cs="Arial"/>
          <w:bCs/>
          <w:i/>
          <w:iCs/>
          <w:sz w:val="20"/>
        </w:rPr>
        <w:t xml:space="preserve">  </w:t>
      </w:r>
      <w:r w:rsidRPr="00781791">
        <w:rPr>
          <w:rFonts w:ascii="Arial" w:eastAsia="Calibri" w:hAnsi="Arial" w:cs="Arial"/>
          <w:sz w:val="20"/>
          <w:lang w:eastAsia="zh-CN"/>
        </w:rPr>
        <w:t xml:space="preserve">do którego zatrzymania spółka pod firmą: </w:t>
      </w:r>
      <w:r w:rsidR="00B60185" w:rsidRPr="00B60185">
        <w:rPr>
          <w:rFonts w:ascii="Arial" w:eastAsia="Calibri" w:hAnsi="Arial" w:cs="Arial"/>
          <w:sz w:val="20"/>
          <w:lang w:eastAsia="zh-CN"/>
        </w:rPr>
        <w:t xml:space="preserve">ENEA Operator sp. z o.o. w Poznaniu </w:t>
      </w:r>
      <w:r w:rsidRPr="00781791">
        <w:rPr>
          <w:rFonts w:ascii="Arial" w:eastAsia="Calibri" w:hAnsi="Arial" w:cs="Arial"/>
          <w:sz w:val="20"/>
          <w:lang w:eastAsia="zh-CN"/>
        </w:rPr>
        <w:t>będzie uprawniona zgodnie z przepisami ww. ustawy, na wypadek, gdyby Dłużnik Główny, zobowiązania zapłaty powyższej kwoty nie wykonał;</w:t>
      </w:r>
    </w:p>
    <w:p w14:paraId="21FA463A" w14:textId="77777777" w:rsidR="00C074B6" w:rsidRPr="00781791" w:rsidRDefault="00C074B6" w:rsidP="00C074B6">
      <w:pPr>
        <w:tabs>
          <w:tab w:val="left" w:pos="9072"/>
        </w:tabs>
        <w:jc w:val="both"/>
        <w:rPr>
          <w:rFonts w:ascii="Arial" w:hAnsi="Arial" w:cs="Arial"/>
          <w:i/>
          <w:sz w:val="20"/>
        </w:rPr>
      </w:pPr>
      <w:r w:rsidRPr="00781791">
        <w:rPr>
          <w:rFonts w:ascii="Arial" w:hAnsi="Arial" w:cs="Arial"/>
          <w:i/>
          <w:sz w:val="20"/>
        </w:rPr>
        <w:t xml:space="preserve">Przedstawiciele Spółki oświadczają ponadto, że na dokonanie czynności udokumentowanej niniejszym aktem notarialnym nie jest wymagana zgoda żadnego organu Spółki, na potwierdzenie czego </w:t>
      </w:r>
      <w:r w:rsidRPr="00781791">
        <w:rPr>
          <w:rFonts w:ascii="Arial" w:hAnsi="Arial" w:cs="Arial"/>
          <w:b/>
          <w:i/>
          <w:sz w:val="20"/>
        </w:rPr>
        <w:t>okazują</w:t>
      </w:r>
      <w:r w:rsidRPr="00781791">
        <w:rPr>
          <w:rFonts w:ascii="Arial" w:hAnsi="Arial" w:cs="Arial"/>
          <w:i/>
          <w:sz w:val="20"/>
        </w:rPr>
        <w:t xml:space="preserve"> przy niniejszym akcie notarialnym wypis aktu notarialnego - protokołu, sporządzonego przez _____, notariusza w ___ w dniu ___ roku, za Repertorium A Nr ______, zawierający aktualny tekst jednolity Umowy Spółki/Statutu Spółki.</w:t>
      </w:r>
      <w:r w:rsidRPr="00781791">
        <w:rPr>
          <w:rFonts w:ascii="Arial" w:hAnsi="Arial" w:cs="Arial"/>
          <w:i/>
          <w:sz w:val="20"/>
          <w:vertAlign w:val="superscript"/>
        </w:rPr>
        <w:footnoteReference w:id="8"/>
      </w:r>
    </w:p>
    <w:p w14:paraId="1964F1CB" w14:textId="77777777" w:rsidR="00C074B6" w:rsidRPr="00781791" w:rsidRDefault="00C074B6" w:rsidP="00C074B6">
      <w:pPr>
        <w:tabs>
          <w:tab w:val="left" w:pos="1113"/>
        </w:tabs>
        <w:spacing w:before="240" w:after="120"/>
        <w:jc w:val="center"/>
        <w:rPr>
          <w:rFonts w:ascii="Arial" w:hAnsi="Arial" w:cs="Arial"/>
          <w:sz w:val="20"/>
        </w:rPr>
      </w:pPr>
      <w:r w:rsidRPr="00781791">
        <w:rPr>
          <w:rFonts w:ascii="Arial" w:hAnsi="Arial" w:cs="Arial"/>
          <w:sz w:val="20"/>
        </w:rPr>
        <w:t>§ 2</w:t>
      </w:r>
    </w:p>
    <w:p w14:paraId="509CC09A" w14:textId="5A9922BA" w:rsidR="00C074B6" w:rsidRPr="00781791" w:rsidRDefault="00C074B6" w:rsidP="00C074B6">
      <w:pPr>
        <w:tabs>
          <w:tab w:val="left" w:pos="1113"/>
        </w:tabs>
        <w:spacing w:after="120"/>
        <w:jc w:val="both"/>
        <w:rPr>
          <w:rFonts w:ascii="Arial" w:hAnsi="Arial" w:cs="Arial"/>
          <w:sz w:val="20"/>
        </w:rPr>
      </w:pPr>
      <w:r w:rsidRPr="00781791">
        <w:rPr>
          <w:rFonts w:ascii="Arial" w:hAnsi="Arial" w:cs="Arial"/>
          <w:sz w:val="20"/>
        </w:rPr>
        <w:t xml:space="preserve">[●] </w:t>
      </w:r>
      <w:r w:rsidRPr="00781791">
        <w:rPr>
          <w:rFonts w:ascii="Arial" w:hAnsi="Arial" w:cs="Arial"/>
          <w:b/>
          <w:sz w:val="20"/>
        </w:rPr>
        <w:t>działający w imieniu spółki pod firmą:</w:t>
      </w:r>
      <w:r w:rsidRPr="00781791">
        <w:rPr>
          <w:rFonts w:ascii="Arial" w:hAnsi="Arial" w:cs="Arial"/>
          <w:sz w:val="20"/>
        </w:rPr>
        <w:t xml:space="preserve"> [● </w:t>
      </w:r>
      <w:r w:rsidRPr="00781791">
        <w:rPr>
          <w:rFonts w:ascii="Arial" w:hAnsi="Arial" w:cs="Arial"/>
          <w:i/>
          <w:iCs/>
          <w:sz w:val="20"/>
        </w:rPr>
        <w:t>Dane Poręczyciela</w:t>
      </w:r>
      <w:r w:rsidRPr="00781791">
        <w:rPr>
          <w:rFonts w:ascii="Arial" w:hAnsi="Arial" w:cs="Arial"/>
          <w:sz w:val="20"/>
        </w:rPr>
        <w:t xml:space="preserve">] oświadczają, że w zakresie zobowiązania Spółki do zapłaty na rzecz spółki pod firmą: </w:t>
      </w:r>
      <w:r w:rsidR="00B60185" w:rsidRPr="00B60185">
        <w:rPr>
          <w:rFonts w:ascii="Arial" w:hAnsi="Arial" w:cs="Arial"/>
          <w:sz w:val="20"/>
        </w:rPr>
        <w:t>ENEA Operator sp. z o.o. w Poznaniu</w:t>
      </w:r>
      <w:r w:rsidRPr="00781791">
        <w:rPr>
          <w:rFonts w:ascii="Arial" w:hAnsi="Arial" w:cs="Arial"/>
          <w:sz w:val="20"/>
        </w:rPr>
        <w:t xml:space="preserve">, sumy pieniężnej w kwocie odpowiadającej wysokości zabezpieczenia, o którym mowa w </w:t>
      </w:r>
      <w:r w:rsidRPr="00781791">
        <w:rPr>
          <w:rFonts w:ascii="Arial" w:hAnsi="Arial" w:cs="Arial"/>
          <w:i/>
          <w:iCs/>
          <w:sz w:val="20"/>
        </w:rPr>
        <w:t xml:space="preserve">[● wybrać właściwe </w:t>
      </w:r>
      <w:r w:rsidR="002829E8" w:rsidRPr="00BD391A">
        <w:rPr>
          <w:rFonts w:ascii="Arial" w:hAnsi="Arial" w:cs="Arial"/>
          <w:bCs/>
          <w:i/>
          <w:iCs/>
          <w:sz w:val="20"/>
        </w:rPr>
        <w:t>art. 7 ust. 8c</w:t>
      </w:r>
      <w:r w:rsidR="002829E8" w:rsidRPr="00BD391A">
        <w:rPr>
          <w:rFonts w:ascii="Arial" w:hAnsi="Arial" w:cs="Arial"/>
          <w:bCs/>
          <w:i/>
          <w:iCs/>
          <w:sz w:val="20"/>
          <w:vertAlign w:val="superscript"/>
        </w:rPr>
        <w:t>1-</w:t>
      </w:r>
      <w:r w:rsidR="00A92EB9">
        <w:rPr>
          <w:rFonts w:ascii="Arial" w:hAnsi="Arial" w:cs="Arial"/>
          <w:bCs/>
          <w:i/>
          <w:iCs/>
          <w:sz w:val="20"/>
          <w:vertAlign w:val="superscript"/>
        </w:rPr>
        <w:t>6</w:t>
      </w:r>
      <w:r w:rsidR="002829E8" w:rsidRPr="00BD391A">
        <w:rPr>
          <w:rFonts w:ascii="Arial" w:hAnsi="Arial" w:cs="Arial"/>
          <w:bCs/>
          <w:i/>
          <w:iCs/>
          <w:sz w:val="20"/>
          <w:vertAlign w:val="superscript"/>
        </w:rPr>
        <w:t> </w:t>
      </w:r>
      <w:r w:rsidR="002829E8">
        <w:rPr>
          <w:rFonts w:ascii="Arial" w:hAnsi="Arial" w:cs="Arial"/>
          <w:bCs/>
          <w:i/>
          <w:iCs/>
          <w:sz w:val="20"/>
        </w:rPr>
        <w:t>/</w:t>
      </w:r>
      <w:r w:rsidR="002829E8" w:rsidRPr="00BD391A">
        <w:rPr>
          <w:rFonts w:ascii="Arial" w:hAnsi="Arial" w:cs="Arial"/>
          <w:bCs/>
          <w:i/>
          <w:iCs/>
          <w:sz w:val="20"/>
        </w:rPr>
        <w:t>art. 7 ust</w:t>
      </w:r>
      <w:r w:rsidR="002829E8" w:rsidRPr="00BD391A">
        <w:rPr>
          <w:i/>
          <w:iCs/>
        </w:rPr>
        <w:t xml:space="preserve"> </w:t>
      </w:r>
      <w:r w:rsidR="002829E8" w:rsidRPr="00BD391A">
        <w:rPr>
          <w:rFonts w:ascii="Arial" w:hAnsi="Arial" w:cs="Arial"/>
          <w:bCs/>
          <w:i/>
          <w:iCs/>
          <w:sz w:val="20"/>
        </w:rPr>
        <w:t>2</w:t>
      </w:r>
      <w:r w:rsidR="002829E8" w:rsidRPr="00BD391A">
        <w:rPr>
          <w:rFonts w:ascii="Arial" w:hAnsi="Arial" w:cs="Arial"/>
          <w:bCs/>
          <w:i/>
          <w:iCs/>
          <w:sz w:val="20"/>
          <w:vertAlign w:val="superscript"/>
        </w:rPr>
        <w:t>i</w:t>
      </w:r>
      <w:r w:rsidR="002829E8" w:rsidRPr="00BD391A">
        <w:rPr>
          <w:rFonts w:ascii="Arial" w:hAnsi="Arial" w:cs="Arial"/>
          <w:bCs/>
          <w:i/>
          <w:iCs/>
          <w:sz w:val="20"/>
        </w:rPr>
        <w:t>.</w:t>
      </w:r>
      <w:r w:rsidR="002829E8" w:rsidRPr="00BD391A">
        <w:rPr>
          <w:rFonts w:ascii="Arial" w:hAnsi="Arial" w:cs="Arial"/>
          <w:bCs/>
          <w:sz w:val="20"/>
        </w:rPr>
        <w:t xml:space="preserve"> ustawy z dnia 10 kwietnia 1997 r. – Prawo energetyczne (dalej: „P.e.”), </w:t>
      </w:r>
      <w:r w:rsidR="002829E8" w:rsidRPr="00BD391A">
        <w:rPr>
          <w:rFonts w:ascii="Arial" w:hAnsi="Arial" w:cs="Arial"/>
          <w:bCs/>
          <w:i/>
          <w:iCs/>
          <w:sz w:val="20"/>
        </w:rPr>
        <w:t>art. 11 ustawy z dnia</w:t>
      </w:r>
      <w:r w:rsidR="002829E8" w:rsidRPr="00BD391A">
        <w:rPr>
          <w:i/>
          <w:iCs/>
        </w:rPr>
        <w:t xml:space="preserve"> </w:t>
      </w:r>
      <w:r w:rsidR="002829E8" w:rsidRPr="00BD391A">
        <w:rPr>
          <w:rFonts w:ascii="Arial" w:hAnsi="Arial" w:cs="Arial"/>
          <w:bCs/>
          <w:i/>
          <w:iCs/>
          <w:sz w:val="20"/>
        </w:rPr>
        <w:t>13 marca 2026 r. o zmianie ustawy – Prawo energetyczne oraz niektórych innych ustaw (dalej: „Ustawa zmieniająca”) w zw. z</w:t>
      </w:r>
      <w:r w:rsidR="002829E8" w:rsidRPr="00BD391A">
        <w:rPr>
          <w:i/>
          <w:iCs/>
        </w:rPr>
        <w:t xml:space="preserve"> </w:t>
      </w:r>
      <w:r w:rsidR="002829E8" w:rsidRPr="00BD391A">
        <w:rPr>
          <w:rFonts w:ascii="Arial" w:hAnsi="Arial" w:cs="Arial"/>
          <w:bCs/>
          <w:i/>
          <w:iCs/>
          <w:sz w:val="20"/>
        </w:rPr>
        <w:t>art. 7 ust. 8c</w:t>
      </w:r>
      <w:r w:rsidR="002829E8" w:rsidRPr="00BD391A">
        <w:rPr>
          <w:rFonts w:ascii="Arial" w:hAnsi="Arial" w:cs="Arial"/>
          <w:bCs/>
          <w:i/>
          <w:iCs/>
          <w:sz w:val="20"/>
          <w:vertAlign w:val="superscript"/>
        </w:rPr>
        <w:t>1-</w:t>
      </w:r>
      <w:r w:rsidR="00A92EB9">
        <w:rPr>
          <w:rFonts w:ascii="Arial" w:hAnsi="Arial" w:cs="Arial"/>
          <w:bCs/>
          <w:i/>
          <w:iCs/>
          <w:sz w:val="20"/>
          <w:vertAlign w:val="superscript"/>
        </w:rPr>
        <w:t>6</w:t>
      </w:r>
      <w:r w:rsidR="002829E8" w:rsidRPr="00BD391A">
        <w:rPr>
          <w:rFonts w:ascii="Arial" w:hAnsi="Arial" w:cs="Arial"/>
          <w:bCs/>
          <w:i/>
          <w:iCs/>
          <w:sz w:val="20"/>
          <w:vertAlign w:val="superscript"/>
        </w:rPr>
        <w:t xml:space="preserve">  </w:t>
      </w:r>
      <w:r w:rsidR="002829E8" w:rsidRPr="00BD391A">
        <w:rPr>
          <w:rFonts w:ascii="Arial" w:hAnsi="Arial" w:cs="Arial"/>
          <w:bCs/>
          <w:i/>
          <w:iCs/>
          <w:sz w:val="20"/>
        </w:rPr>
        <w:t>P.e</w:t>
      </w:r>
      <w:r w:rsidR="002829E8">
        <w:rPr>
          <w:rFonts w:ascii="Arial" w:hAnsi="Arial" w:cs="Arial"/>
          <w:bCs/>
          <w:i/>
          <w:iCs/>
          <w:sz w:val="20"/>
        </w:rPr>
        <w:t xml:space="preserve">./art. 13 ust. 2 w zw. z art. 7 </w:t>
      </w:r>
      <w:r w:rsidR="002829E8" w:rsidRPr="00BD391A">
        <w:rPr>
          <w:rFonts w:ascii="Arial" w:hAnsi="Arial" w:cs="Arial"/>
          <w:bCs/>
          <w:i/>
          <w:iCs/>
          <w:sz w:val="20"/>
        </w:rPr>
        <w:t>ust</w:t>
      </w:r>
      <w:r w:rsidR="002829E8" w:rsidRPr="00BD391A">
        <w:rPr>
          <w:i/>
          <w:iCs/>
        </w:rPr>
        <w:t xml:space="preserve"> </w:t>
      </w:r>
      <w:r w:rsidR="002829E8" w:rsidRPr="00BD391A">
        <w:rPr>
          <w:rFonts w:ascii="Arial" w:hAnsi="Arial" w:cs="Arial"/>
          <w:bCs/>
          <w:i/>
          <w:iCs/>
          <w:sz w:val="20"/>
        </w:rPr>
        <w:t>2</w:t>
      </w:r>
      <w:r w:rsidR="002829E8" w:rsidRPr="00BD391A">
        <w:rPr>
          <w:rFonts w:ascii="Arial" w:hAnsi="Arial" w:cs="Arial"/>
          <w:bCs/>
          <w:i/>
          <w:iCs/>
          <w:sz w:val="20"/>
          <w:vertAlign w:val="superscript"/>
        </w:rPr>
        <w:t>i</w:t>
      </w:r>
      <w:r w:rsidR="002829E8">
        <w:rPr>
          <w:rFonts w:ascii="Arial" w:hAnsi="Arial" w:cs="Arial"/>
          <w:bCs/>
          <w:i/>
          <w:iCs/>
          <w:sz w:val="20"/>
          <w:vertAlign w:val="superscript"/>
        </w:rPr>
        <w:t xml:space="preserve"> </w:t>
      </w:r>
      <w:r w:rsidR="002829E8">
        <w:rPr>
          <w:rFonts w:ascii="Arial" w:hAnsi="Arial" w:cs="Arial"/>
          <w:bCs/>
          <w:i/>
          <w:iCs/>
          <w:sz w:val="20"/>
        </w:rPr>
        <w:t xml:space="preserve">P.e./ art. 14 ust. 3 w zw. z art. 7 </w:t>
      </w:r>
      <w:r w:rsidR="002829E8" w:rsidRPr="00BD391A">
        <w:rPr>
          <w:rFonts w:ascii="Arial" w:hAnsi="Arial" w:cs="Arial"/>
          <w:bCs/>
          <w:i/>
          <w:iCs/>
          <w:sz w:val="20"/>
        </w:rPr>
        <w:t>ust</w:t>
      </w:r>
      <w:r w:rsidR="002829E8" w:rsidRPr="00BD391A">
        <w:rPr>
          <w:i/>
          <w:iCs/>
        </w:rPr>
        <w:t xml:space="preserve"> </w:t>
      </w:r>
      <w:r w:rsidR="002829E8" w:rsidRPr="00BD391A">
        <w:rPr>
          <w:rFonts w:ascii="Arial" w:hAnsi="Arial" w:cs="Arial"/>
          <w:bCs/>
          <w:i/>
          <w:iCs/>
          <w:sz w:val="20"/>
        </w:rPr>
        <w:t>2</w:t>
      </w:r>
      <w:r w:rsidR="002829E8" w:rsidRPr="00BD391A">
        <w:rPr>
          <w:rFonts w:ascii="Arial" w:hAnsi="Arial" w:cs="Arial"/>
          <w:bCs/>
          <w:i/>
          <w:iCs/>
          <w:sz w:val="20"/>
          <w:vertAlign w:val="superscript"/>
        </w:rPr>
        <w:t>i</w:t>
      </w:r>
      <w:r w:rsidR="002829E8">
        <w:rPr>
          <w:rFonts w:ascii="Arial" w:hAnsi="Arial" w:cs="Arial"/>
          <w:bCs/>
          <w:i/>
          <w:iCs/>
          <w:sz w:val="20"/>
          <w:vertAlign w:val="superscript"/>
        </w:rPr>
        <w:t xml:space="preserve"> </w:t>
      </w:r>
      <w:r w:rsidR="002829E8">
        <w:rPr>
          <w:rFonts w:ascii="Arial" w:hAnsi="Arial" w:cs="Arial"/>
          <w:bCs/>
          <w:i/>
          <w:iCs/>
          <w:sz w:val="20"/>
        </w:rPr>
        <w:t>P.e</w:t>
      </w:r>
      <w:r w:rsidR="002829E8">
        <w:rPr>
          <w:rStyle w:val="Odwoanieprzypisudolnego"/>
          <w:rFonts w:ascii="Arial" w:hAnsi="Arial" w:cs="Arial"/>
          <w:bCs/>
          <w:i/>
          <w:iCs/>
          <w:sz w:val="20"/>
        </w:rPr>
        <w:footnoteReference w:id="9"/>
      </w:r>
      <w:r w:rsidR="002829E8">
        <w:rPr>
          <w:rFonts w:ascii="Arial" w:hAnsi="Arial" w:cs="Arial"/>
          <w:bCs/>
          <w:i/>
          <w:iCs/>
          <w:sz w:val="20"/>
        </w:rPr>
        <w:t xml:space="preserve">  </w:t>
      </w:r>
      <w:r w:rsidRPr="00781791">
        <w:rPr>
          <w:rFonts w:ascii="Arial" w:hAnsi="Arial" w:cs="Arial"/>
          <w:bCs/>
          <w:i/>
          <w:iCs/>
          <w:sz w:val="20"/>
        </w:rPr>
        <w:t>]</w:t>
      </w:r>
      <w:r w:rsidRPr="00781791">
        <w:rPr>
          <w:rFonts w:ascii="Arial" w:hAnsi="Arial" w:cs="Arial"/>
          <w:i/>
          <w:iCs/>
          <w:sz w:val="20"/>
        </w:rPr>
        <w:t>,</w:t>
      </w:r>
      <w:r w:rsidRPr="00781791">
        <w:rPr>
          <w:rFonts w:ascii="Arial" w:hAnsi="Arial" w:cs="Arial"/>
          <w:sz w:val="20"/>
        </w:rPr>
        <w:t xml:space="preserve"> do którego zatrzymania spółka pod firmą: </w:t>
      </w:r>
      <w:r w:rsidR="00B60185" w:rsidRPr="00B60185">
        <w:rPr>
          <w:rFonts w:ascii="Arial" w:hAnsi="Arial" w:cs="Arial"/>
          <w:sz w:val="20"/>
        </w:rPr>
        <w:t>ENEA Operator sp. z o.o. w Poznaniu</w:t>
      </w:r>
      <w:r w:rsidRPr="00781791">
        <w:rPr>
          <w:rFonts w:ascii="Arial" w:hAnsi="Arial" w:cs="Arial"/>
          <w:sz w:val="20"/>
        </w:rPr>
        <w:t xml:space="preserve"> będzie uprawniona zgodnie z przepisami ustawy </w:t>
      </w:r>
      <w:r w:rsidRPr="00781791">
        <w:rPr>
          <w:rFonts w:ascii="Arial" w:hAnsi="Arial" w:cs="Arial"/>
          <w:bCs/>
          <w:sz w:val="20"/>
        </w:rPr>
        <w:t>z dnia 10 kwietnia 1997 r. – Prawo energetyczne</w:t>
      </w:r>
      <w:r w:rsidRPr="00781791">
        <w:rPr>
          <w:rFonts w:ascii="Arial" w:hAnsi="Arial" w:cs="Arial"/>
          <w:sz w:val="20"/>
        </w:rPr>
        <w:t xml:space="preserve">, niniejszym dobrowolnie </w:t>
      </w:r>
      <w:r w:rsidRPr="00781791">
        <w:rPr>
          <w:rFonts w:ascii="Arial" w:hAnsi="Arial" w:cs="Arial"/>
          <w:b/>
          <w:sz w:val="20"/>
        </w:rPr>
        <w:t xml:space="preserve">poddają reprezentowaną przez siebie Spółkę </w:t>
      </w:r>
      <w:r w:rsidRPr="00781791">
        <w:rPr>
          <w:rFonts w:ascii="Arial" w:hAnsi="Arial" w:cs="Arial"/>
          <w:sz w:val="20"/>
        </w:rPr>
        <w:t xml:space="preserve">pod firmą: [● </w:t>
      </w:r>
      <w:r w:rsidRPr="00781791">
        <w:rPr>
          <w:rFonts w:ascii="Arial" w:hAnsi="Arial" w:cs="Arial"/>
          <w:i/>
          <w:iCs/>
          <w:sz w:val="20"/>
        </w:rPr>
        <w:t>Dane Poręczyciela</w:t>
      </w:r>
      <w:r w:rsidRPr="00781791">
        <w:rPr>
          <w:rFonts w:ascii="Arial" w:hAnsi="Arial" w:cs="Arial"/>
          <w:sz w:val="20"/>
        </w:rPr>
        <w:t>]</w:t>
      </w:r>
      <w:r w:rsidRPr="00781791">
        <w:rPr>
          <w:rFonts w:ascii="Arial" w:hAnsi="Arial" w:cs="Arial"/>
          <w:b/>
          <w:sz w:val="20"/>
        </w:rPr>
        <w:t xml:space="preserve"> egzekucji</w:t>
      </w:r>
      <w:r w:rsidRPr="00781791">
        <w:rPr>
          <w:rFonts w:ascii="Arial" w:hAnsi="Arial" w:cs="Arial"/>
          <w:b/>
          <w:bCs/>
          <w:sz w:val="20"/>
        </w:rPr>
        <w:t xml:space="preserve"> w trybie art. </w:t>
      </w:r>
      <w:smartTag w:uri="pwplexatsmarttags/smarttagmodule" w:element="Number2Word">
        <w:r w:rsidRPr="00781791">
          <w:rPr>
            <w:rFonts w:ascii="Arial" w:hAnsi="Arial" w:cs="Arial"/>
            <w:b/>
            <w:bCs/>
            <w:sz w:val="20"/>
          </w:rPr>
          <w:t>777</w:t>
        </w:r>
      </w:smartTag>
      <w:r w:rsidRPr="00781791">
        <w:rPr>
          <w:rFonts w:ascii="Arial" w:hAnsi="Arial" w:cs="Arial"/>
          <w:b/>
          <w:bCs/>
          <w:sz w:val="20"/>
        </w:rPr>
        <w:t> § </w:t>
      </w:r>
      <w:smartTag w:uri="pwplexatsmarttags/smarttagmodule" w:element="Number2Word">
        <w:r w:rsidRPr="00781791">
          <w:rPr>
            <w:rFonts w:ascii="Arial" w:hAnsi="Arial" w:cs="Arial"/>
            <w:b/>
            <w:bCs/>
            <w:sz w:val="20"/>
          </w:rPr>
          <w:t>1</w:t>
        </w:r>
      </w:smartTag>
      <w:r w:rsidRPr="00781791">
        <w:rPr>
          <w:rFonts w:ascii="Arial" w:hAnsi="Arial" w:cs="Arial"/>
          <w:b/>
          <w:bCs/>
          <w:sz w:val="20"/>
        </w:rPr>
        <w:t> pkt </w:t>
      </w:r>
      <w:smartTag w:uri="pwplexatsmarttags/smarttagmodule" w:element="Number2Word">
        <w:r w:rsidRPr="00781791">
          <w:rPr>
            <w:rFonts w:ascii="Arial" w:hAnsi="Arial" w:cs="Arial"/>
            <w:b/>
            <w:bCs/>
            <w:sz w:val="20"/>
          </w:rPr>
          <w:t>5</w:t>
        </w:r>
      </w:smartTag>
      <w:r w:rsidRPr="00781791">
        <w:rPr>
          <w:rFonts w:ascii="Arial" w:hAnsi="Arial" w:cs="Arial"/>
          <w:b/>
          <w:bCs/>
          <w:sz w:val="20"/>
        </w:rPr>
        <w:t xml:space="preserve"> Kodeksu postępowania cywilnego</w:t>
      </w:r>
      <w:r w:rsidRPr="00781791">
        <w:rPr>
          <w:rFonts w:ascii="Arial" w:hAnsi="Arial" w:cs="Arial"/>
          <w:sz w:val="20"/>
        </w:rPr>
        <w:t xml:space="preserve"> na rzecz spółki pod firmą: </w:t>
      </w:r>
      <w:r w:rsidR="00B60185" w:rsidRPr="00B60185">
        <w:rPr>
          <w:rFonts w:ascii="Arial" w:hAnsi="Arial" w:cs="Arial"/>
          <w:sz w:val="20"/>
        </w:rPr>
        <w:t>ENEA Operator sp. z o.o. w Poznaniu</w:t>
      </w:r>
      <w:r w:rsidRPr="00781791">
        <w:rPr>
          <w:rFonts w:ascii="Arial" w:hAnsi="Arial" w:cs="Arial"/>
          <w:sz w:val="20"/>
        </w:rPr>
        <w:t xml:space="preserve">, na podstawie niniejszego aktu notarialnego z całego majątku Spółki </w:t>
      </w:r>
      <w:r w:rsidRPr="00781791">
        <w:rPr>
          <w:rFonts w:ascii="Arial" w:hAnsi="Arial" w:cs="Arial"/>
          <w:bCs/>
          <w:sz w:val="20"/>
        </w:rPr>
        <w:t>do sumy najwyższej</w:t>
      </w:r>
      <w:r w:rsidRPr="00781791">
        <w:rPr>
          <w:rFonts w:ascii="Arial" w:hAnsi="Arial" w:cs="Arial"/>
          <w:sz w:val="20"/>
        </w:rPr>
        <w:t xml:space="preserve"> [●]; [</w:t>
      </w:r>
      <w:r w:rsidRPr="00781791">
        <w:rPr>
          <w:rFonts w:ascii="Arial" w:hAnsi="Arial" w:cs="Arial"/>
          <w:b/>
          <w:sz w:val="20"/>
        </w:rPr>
        <w:t>KOMENTARZ: kwota wskazana w § 1 pkt 4 niniejszego aktu</w:t>
      </w:r>
      <w:r w:rsidRPr="00781791">
        <w:rPr>
          <w:rFonts w:ascii="Arial" w:hAnsi="Arial" w:cs="Arial"/>
          <w:sz w:val="20"/>
        </w:rPr>
        <w:t>] (słownie: …… złotych), przy czym:</w:t>
      </w:r>
    </w:p>
    <w:p w14:paraId="2895B534" w14:textId="4488BA42" w:rsidR="00C074B6" w:rsidRPr="00781791" w:rsidRDefault="00C074B6" w:rsidP="00C074B6">
      <w:pPr>
        <w:numPr>
          <w:ilvl w:val="0"/>
          <w:numId w:val="42"/>
        </w:numPr>
        <w:spacing w:after="120"/>
        <w:ind w:left="357" w:hanging="357"/>
        <w:jc w:val="both"/>
        <w:rPr>
          <w:rFonts w:ascii="Arial" w:hAnsi="Arial" w:cs="Arial"/>
          <w:bCs/>
          <w:sz w:val="20"/>
        </w:rPr>
      </w:pPr>
      <w:r w:rsidRPr="00781791">
        <w:rPr>
          <w:rFonts w:ascii="Arial" w:hAnsi="Arial" w:cs="Arial"/>
          <w:b/>
          <w:bCs/>
          <w:sz w:val="20"/>
          <w:u w:val="single"/>
        </w:rPr>
        <w:t>zdarzeniem</w:t>
      </w:r>
      <w:r w:rsidRPr="00781791">
        <w:rPr>
          <w:rFonts w:ascii="Arial" w:hAnsi="Arial" w:cs="Arial"/>
          <w:bCs/>
          <w:sz w:val="20"/>
          <w:u w:val="single"/>
        </w:rPr>
        <w:t>,</w:t>
      </w:r>
      <w:r w:rsidRPr="00781791">
        <w:rPr>
          <w:rFonts w:ascii="Arial" w:hAnsi="Arial" w:cs="Arial"/>
          <w:bCs/>
          <w:sz w:val="20"/>
        </w:rPr>
        <w:t xml:space="preserve"> od którego uzależnione jest wykonanie tego obowiązku</w:t>
      </w:r>
      <w:r w:rsidRPr="00781791">
        <w:rPr>
          <w:rFonts w:ascii="Arial" w:hAnsi="Arial" w:cs="Arial"/>
          <w:sz w:val="20"/>
        </w:rPr>
        <w:t xml:space="preserve">, jest zawiadomienie spółki pod firmą: [● </w:t>
      </w:r>
      <w:r w:rsidRPr="00781791">
        <w:rPr>
          <w:rFonts w:ascii="Arial" w:hAnsi="Arial" w:cs="Arial"/>
          <w:i/>
          <w:iCs/>
          <w:sz w:val="20"/>
        </w:rPr>
        <w:t>Dane Poręczyciela</w:t>
      </w:r>
      <w:r w:rsidRPr="00781791">
        <w:rPr>
          <w:rFonts w:ascii="Arial" w:hAnsi="Arial" w:cs="Arial"/>
          <w:sz w:val="20"/>
        </w:rPr>
        <w:t xml:space="preserve">] przez spółkę pod firmą: </w:t>
      </w:r>
      <w:r w:rsidR="00B60185" w:rsidRPr="00B60185">
        <w:rPr>
          <w:rFonts w:ascii="Arial" w:hAnsi="Arial" w:cs="Arial"/>
          <w:sz w:val="20"/>
        </w:rPr>
        <w:t xml:space="preserve">ENEA Operator sp. z o.o. w Poznaniu </w:t>
      </w:r>
      <w:r w:rsidRPr="00781791">
        <w:rPr>
          <w:rFonts w:ascii="Arial" w:hAnsi="Arial" w:cs="Arial"/>
          <w:sz w:val="20"/>
        </w:rPr>
        <w:t>o niewykonaniu przez Dłużnika Głównego</w:t>
      </w:r>
      <w:r w:rsidRPr="00781791" w:rsidDel="00BF00AF">
        <w:rPr>
          <w:rFonts w:ascii="Arial" w:hAnsi="Arial" w:cs="Arial"/>
          <w:sz w:val="20"/>
        </w:rPr>
        <w:t xml:space="preserve"> </w:t>
      </w:r>
      <w:r w:rsidRPr="00781791">
        <w:rPr>
          <w:rFonts w:ascii="Arial" w:hAnsi="Arial" w:cs="Arial"/>
          <w:sz w:val="20"/>
        </w:rPr>
        <w:t xml:space="preserve">obowiązku zapłaty zabezpieczenia zgodnie z postanowieniem § 3 </w:t>
      </w:r>
      <w:r w:rsidR="00F433DA">
        <w:rPr>
          <w:rFonts w:ascii="Arial" w:hAnsi="Arial" w:cs="Arial"/>
          <w:sz w:val="20"/>
        </w:rPr>
        <w:t>i §4</w:t>
      </w:r>
      <w:r w:rsidRPr="00781791">
        <w:rPr>
          <w:rFonts w:ascii="Arial" w:hAnsi="Arial" w:cs="Arial"/>
          <w:sz w:val="20"/>
        </w:rPr>
        <w:t xml:space="preserve"> Umowy Poręczenia, stanowiącym jednocześnie wezwanie </w:t>
      </w:r>
      <w:r w:rsidRPr="00781791">
        <w:rPr>
          <w:rFonts w:ascii="Arial" w:hAnsi="Arial" w:cs="Arial"/>
          <w:bCs/>
          <w:sz w:val="20"/>
        </w:rPr>
        <w:t xml:space="preserve">do zapłaty </w:t>
      </w:r>
      <w:r w:rsidRPr="00781791">
        <w:rPr>
          <w:rFonts w:ascii="Arial" w:hAnsi="Arial" w:cs="Arial"/>
          <w:sz w:val="20"/>
        </w:rPr>
        <w:t xml:space="preserve">kwoty wymagalnych zobowiązań wobec spółki pod firmą: </w:t>
      </w:r>
      <w:r w:rsidR="00B60185" w:rsidRPr="00B60185">
        <w:rPr>
          <w:rFonts w:ascii="Arial" w:hAnsi="Arial" w:cs="Arial"/>
          <w:sz w:val="20"/>
        </w:rPr>
        <w:t xml:space="preserve">ENEA Operator sp. z o.o. w Poznaniu </w:t>
      </w:r>
      <w:r w:rsidRPr="00781791">
        <w:rPr>
          <w:rFonts w:ascii="Arial" w:hAnsi="Arial" w:cs="Arial"/>
          <w:sz w:val="20"/>
        </w:rPr>
        <w:t xml:space="preserve">powstałych na podstawie Umowy Poręczenia, poprzez nadanie tego zawiadomienia na adres Spółki wskazany w komparycji niniejszego aktu notarialnego lub na adres Spółki ujawniony w rejestrze przedsiębiorców Krajowego Rejestru Sądowego w dniu nadania przesyłki lub na inny adres, </w:t>
      </w:r>
      <w:r w:rsidRPr="00781791">
        <w:rPr>
          <w:rFonts w:ascii="Arial" w:hAnsi="Arial" w:cs="Arial"/>
          <w:sz w:val="20"/>
        </w:rPr>
        <w:br/>
        <w:t xml:space="preserve">o którym Spółka może zawiadomić spółkę pod firmą: </w:t>
      </w:r>
      <w:r w:rsidR="00B60185" w:rsidRPr="00B60185">
        <w:rPr>
          <w:rFonts w:ascii="Arial" w:hAnsi="Arial" w:cs="Arial"/>
          <w:sz w:val="20"/>
        </w:rPr>
        <w:t xml:space="preserve">ENEA Operator sp. z o.o. w Poznaniu </w:t>
      </w:r>
      <w:r w:rsidRPr="00781791">
        <w:rPr>
          <w:rFonts w:ascii="Arial" w:hAnsi="Arial" w:cs="Arial"/>
          <w:sz w:val="20"/>
        </w:rPr>
        <w:t>zgodnie z postanowieniami Umowy Poręczenia (określane dalej również jako „</w:t>
      </w:r>
      <w:r w:rsidRPr="00781791">
        <w:rPr>
          <w:rFonts w:ascii="Arial" w:hAnsi="Arial" w:cs="Arial"/>
          <w:b/>
          <w:sz w:val="20"/>
        </w:rPr>
        <w:t>Wezwanie do Zapłaty</w:t>
      </w:r>
      <w:r w:rsidRPr="00781791">
        <w:rPr>
          <w:rFonts w:ascii="Arial" w:hAnsi="Arial" w:cs="Arial"/>
          <w:sz w:val="20"/>
        </w:rPr>
        <w:t>”).</w:t>
      </w:r>
    </w:p>
    <w:p w14:paraId="12555CE4" w14:textId="01D1D6A1" w:rsidR="00C074B6" w:rsidRPr="002E7C2F" w:rsidRDefault="00C074B6" w:rsidP="00C074B6">
      <w:pPr>
        <w:numPr>
          <w:ilvl w:val="0"/>
          <w:numId w:val="42"/>
        </w:numPr>
        <w:spacing w:after="120"/>
        <w:ind w:left="357" w:hanging="357"/>
        <w:jc w:val="both"/>
        <w:rPr>
          <w:rFonts w:ascii="Arial" w:hAnsi="Arial" w:cs="Arial"/>
          <w:sz w:val="20"/>
        </w:rPr>
      </w:pPr>
      <w:r w:rsidRPr="00781791">
        <w:rPr>
          <w:rFonts w:ascii="Arial" w:hAnsi="Arial" w:cs="Arial"/>
          <w:b/>
          <w:bCs/>
          <w:sz w:val="20"/>
          <w:u w:val="single"/>
        </w:rPr>
        <w:t>Wierzyciel</w:t>
      </w:r>
      <w:r w:rsidRPr="00781791">
        <w:rPr>
          <w:rFonts w:ascii="Arial" w:hAnsi="Arial" w:cs="Arial"/>
          <w:sz w:val="20"/>
        </w:rPr>
        <w:t xml:space="preserve"> tj. spółka pod firmą: </w:t>
      </w:r>
      <w:r w:rsidR="00B60185" w:rsidRPr="00B60185">
        <w:rPr>
          <w:rFonts w:ascii="Arial" w:hAnsi="Arial" w:cs="Arial"/>
          <w:sz w:val="20"/>
        </w:rPr>
        <w:t>ENEA Operator sp. z o.o. w Poznaniu</w:t>
      </w:r>
      <w:r w:rsidRPr="00781791">
        <w:rPr>
          <w:rFonts w:ascii="Arial" w:hAnsi="Arial" w:cs="Arial"/>
          <w:sz w:val="20"/>
        </w:rPr>
        <w:t xml:space="preserve">, będzie mógł wystąpić do Sądu o nadanie temu aktowi klauzuli wykonalności przeciwko [● </w:t>
      </w:r>
      <w:r w:rsidRPr="00781791">
        <w:rPr>
          <w:rFonts w:ascii="Arial" w:hAnsi="Arial" w:cs="Arial"/>
          <w:i/>
          <w:iCs/>
          <w:sz w:val="20"/>
        </w:rPr>
        <w:t>Dane Poręczyciela</w:t>
      </w:r>
      <w:r w:rsidRPr="00781791">
        <w:rPr>
          <w:rFonts w:ascii="Arial" w:hAnsi="Arial" w:cs="Arial"/>
          <w:sz w:val="20"/>
        </w:rPr>
        <w:t xml:space="preserve">] o całość lub część wyżej opisanej należności pieniężnej w terminie do dnia [●] roku. </w:t>
      </w:r>
      <w:r w:rsidRPr="007E6BEB">
        <w:rPr>
          <w:rFonts w:ascii="Arial" w:hAnsi="Arial" w:cs="Arial"/>
          <w:sz w:val="20"/>
        </w:rPr>
        <w:t>[</w:t>
      </w:r>
      <w:r w:rsidRPr="007E6BEB">
        <w:rPr>
          <w:rFonts w:ascii="Arial" w:hAnsi="Arial" w:cs="Arial"/>
          <w:b/>
          <w:sz w:val="20"/>
        </w:rPr>
        <w:t>KOMENTARZ: termin wskazany w § 1 pkt 5 in fine niniejszego aktu</w:t>
      </w:r>
      <w:r w:rsidRPr="007E6BEB">
        <w:rPr>
          <w:rFonts w:ascii="Arial" w:hAnsi="Arial" w:cs="Arial"/>
          <w:sz w:val="20"/>
        </w:rPr>
        <w:t>].</w:t>
      </w:r>
    </w:p>
    <w:p w14:paraId="6FD957DD" w14:textId="77777777" w:rsidR="00C074B6" w:rsidRPr="00781791" w:rsidRDefault="00C074B6" w:rsidP="00C074B6">
      <w:pPr>
        <w:tabs>
          <w:tab w:val="left" w:pos="3119"/>
        </w:tabs>
        <w:spacing w:after="120"/>
        <w:jc w:val="both"/>
        <w:rPr>
          <w:rFonts w:ascii="Arial" w:hAnsi="Arial" w:cs="Arial"/>
          <w:sz w:val="20"/>
        </w:rPr>
      </w:pPr>
      <w:r w:rsidRPr="00781791">
        <w:rPr>
          <w:rFonts w:ascii="Arial" w:eastAsia="Arial" w:hAnsi="Arial" w:cs="Arial"/>
          <w:sz w:val="20"/>
        </w:rPr>
        <w:t xml:space="preserve">Stosownie do treści art. </w:t>
      </w:r>
      <w:smartTag w:uri="pwplexatsmarttags/smarttagmodule" w:element="Number2Word">
        <w:r w:rsidRPr="00781791">
          <w:rPr>
            <w:rFonts w:ascii="Arial" w:eastAsia="Arial" w:hAnsi="Arial" w:cs="Arial"/>
            <w:sz w:val="20"/>
          </w:rPr>
          <w:t>786</w:t>
        </w:r>
      </w:smartTag>
      <w:r w:rsidRPr="00781791">
        <w:rPr>
          <w:rFonts w:ascii="Arial" w:eastAsia="Arial" w:hAnsi="Arial" w:cs="Arial"/>
          <w:sz w:val="20"/>
        </w:rPr>
        <w:t xml:space="preserve"> § </w:t>
      </w:r>
      <w:smartTag w:uri="pwplexatsmarttags/smarttagmodule" w:element="Number2Word">
        <w:r w:rsidRPr="00781791">
          <w:rPr>
            <w:rFonts w:ascii="Arial" w:eastAsia="Arial" w:hAnsi="Arial" w:cs="Arial"/>
            <w:sz w:val="20"/>
          </w:rPr>
          <w:t>1</w:t>
        </w:r>
      </w:smartTag>
      <w:r w:rsidRPr="00781791">
        <w:rPr>
          <w:rFonts w:ascii="Arial" w:eastAsia="Arial" w:hAnsi="Arial" w:cs="Arial"/>
          <w:sz w:val="20"/>
        </w:rPr>
        <w:t xml:space="preserve"> Kodeksu postępowania cywilnego dowodem zaistnienia zdarzenia będzie okazanie sądowi właściwemu do nadania klauzuli wykonalności niniejszemu aktowi notarialnemu złożonego przez spółkę pod firmą: </w:t>
      </w:r>
      <w:r w:rsidR="00B60185" w:rsidRPr="00B60185">
        <w:rPr>
          <w:rFonts w:ascii="Arial" w:eastAsia="Arial" w:hAnsi="Arial" w:cs="Arial"/>
          <w:sz w:val="20"/>
        </w:rPr>
        <w:t xml:space="preserve">ENEA Operator sp. z o.o. w Poznaniu </w:t>
      </w:r>
      <w:r w:rsidRPr="00781791">
        <w:rPr>
          <w:rFonts w:ascii="Arial" w:eastAsia="Arial" w:hAnsi="Arial" w:cs="Arial"/>
          <w:sz w:val="20"/>
        </w:rPr>
        <w:t xml:space="preserve"> oświadczenia wiedzy w formie pisemnej z podpisem notarialnie poświadczonym, iż dochodzone świadczenia wynikające z Umowy Poręczenia nie zostały w terminie ich wymagalności spełnione w całości lub części przez spółkę pod firmą: [</w:t>
      </w:r>
      <w:r w:rsidRPr="00781791">
        <w:rPr>
          <w:rFonts w:ascii="Arial" w:hAnsi="Arial" w:cs="Arial"/>
          <w:sz w:val="20"/>
        </w:rPr>
        <w:t xml:space="preserve">● </w:t>
      </w:r>
      <w:r w:rsidRPr="00781791">
        <w:rPr>
          <w:rFonts w:ascii="Arial" w:hAnsi="Arial" w:cs="Arial"/>
          <w:i/>
          <w:iCs/>
          <w:sz w:val="20"/>
        </w:rPr>
        <w:t>Dane  Poręczyciela</w:t>
      </w:r>
      <w:r w:rsidRPr="00781791">
        <w:rPr>
          <w:rFonts w:ascii="Arial" w:eastAsia="Arial" w:hAnsi="Arial" w:cs="Arial"/>
          <w:sz w:val="20"/>
        </w:rPr>
        <w:t>].</w:t>
      </w:r>
    </w:p>
    <w:p w14:paraId="000CAC9B" w14:textId="41DACC06" w:rsidR="00C074B6" w:rsidRPr="00781791" w:rsidRDefault="00C074B6" w:rsidP="00C074B6">
      <w:pPr>
        <w:ind w:right="-143"/>
        <w:jc w:val="both"/>
        <w:rPr>
          <w:rFonts w:ascii="Arial" w:hAnsi="Arial" w:cs="Arial"/>
          <w:sz w:val="20"/>
          <w:lang w:val="x-none"/>
        </w:rPr>
      </w:pPr>
      <w:r w:rsidRPr="00781791">
        <w:rPr>
          <w:rFonts w:ascii="Arial" w:hAnsi="Arial" w:cs="Arial"/>
          <w:sz w:val="20"/>
        </w:rPr>
        <w:t xml:space="preserve">Potwierdzenie nadania przesyłki rejestrowanej w rozumieniu przepisów ustawy z dnia </w:t>
      </w:r>
      <w:smartTag w:uri="pwplexatsmarttags/smarttagmodule" w:element="Number2Word">
        <w:r w:rsidRPr="00781791">
          <w:rPr>
            <w:rFonts w:ascii="Arial" w:hAnsi="Arial" w:cs="Arial"/>
            <w:sz w:val="20"/>
          </w:rPr>
          <w:t>23</w:t>
        </w:r>
      </w:smartTag>
      <w:r w:rsidRPr="00781791">
        <w:rPr>
          <w:rFonts w:ascii="Arial" w:hAnsi="Arial" w:cs="Arial"/>
          <w:sz w:val="20"/>
        </w:rPr>
        <w:t xml:space="preserve"> listopada </w:t>
      </w:r>
      <w:smartTag w:uri="pwplexatsmarttags/smarttagmodule" w:element="Number2Word">
        <w:r w:rsidRPr="00781791">
          <w:rPr>
            <w:rFonts w:ascii="Arial" w:hAnsi="Arial" w:cs="Arial"/>
            <w:sz w:val="20"/>
          </w:rPr>
          <w:t>2012</w:t>
        </w:r>
      </w:smartTag>
      <w:r w:rsidRPr="00781791">
        <w:rPr>
          <w:rFonts w:ascii="Arial" w:hAnsi="Arial" w:cs="Arial"/>
          <w:sz w:val="20"/>
        </w:rPr>
        <w:t xml:space="preserve"> roku (t.j. Dz. U. z 2017 roku, poz. 1481) – Prawo pocztowe, w której spółka pod firmą: </w:t>
      </w:r>
      <w:r w:rsidR="00B60185" w:rsidRPr="00B60185">
        <w:rPr>
          <w:rFonts w:ascii="Arial" w:hAnsi="Arial" w:cs="Arial"/>
          <w:sz w:val="20"/>
        </w:rPr>
        <w:t>ENEA Operator sp. z o.o. w Poznaniu</w:t>
      </w:r>
      <w:r w:rsidRPr="00781791">
        <w:rPr>
          <w:rFonts w:ascii="Arial" w:hAnsi="Arial" w:cs="Arial"/>
          <w:sz w:val="20"/>
        </w:rPr>
        <w:t xml:space="preserve"> przesłała Wezwanie do Zapłaty, wydane przez placówkę pocztową operatora </w:t>
      </w:r>
      <w:r w:rsidRPr="00781791">
        <w:rPr>
          <w:rFonts w:ascii="Arial" w:hAnsi="Arial" w:cs="Arial"/>
          <w:sz w:val="20"/>
        </w:rPr>
        <w:lastRenderedPageBreak/>
        <w:t>wyznaczonego mające moc dokumentu urzędowego zgodnie z przepisami Prawa pocztowego, zostanie załączone do oświadczenia, o którym mowa w zdaniu powyżej.</w:t>
      </w:r>
    </w:p>
    <w:p w14:paraId="01465868" w14:textId="77777777" w:rsidR="00C074B6" w:rsidRPr="00781791" w:rsidRDefault="00C074B6" w:rsidP="00C074B6">
      <w:pPr>
        <w:keepNext/>
        <w:ind w:right="-142"/>
        <w:jc w:val="both"/>
        <w:rPr>
          <w:rFonts w:ascii="Arial" w:hAnsi="Arial" w:cs="Arial"/>
          <w:sz w:val="20"/>
        </w:rPr>
      </w:pPr>
      <w:r w:rsidRPr="00781791">
        <w:rPr>
          <w:rFonts w:ascii="Arial" w:hAnsi="Arial" w:cs="Arial"/>
          <w:sz w:val="20"/>
        </w:rPr>
        <w:t>Notariusz wyjaśnił Stawającym treść i skutki prawne wynikające z powołanego wyżej przepisu oraz poinformował o treści:</w:t>
      </w:r>
    </w:p>
    <w:p w14:paraId="02BA33B3" w14:textId="77777777" w:rsidR="00C074B6" w:rsidRPr="00781791" w:rsidRDefault="00C074B6" w:rsidP="00C074B6">
      <w:pPr>
        <w:numPr>
          <w:ilvl w:val="0"/>
          <w:numId w:val="43"/>
        </w:numPr>
        <w:ind w:right="-143"/>
        <w:jc w:val="both"/>
        <w:rPr>
          <w:rFonts w:ascii="Arial" w:hAnsi="Arial" w:cs="Arial"/>
          <w:sz w:val="20"/>
        </w:rPr>
      </w:pPr>
      <w:r w:rsidRPr="00781791">
        <w:rPr>
          <w:rFonts w:ascii="Arial" w:hAnsi="Arial" w:cs="Arial"/>
          <w:sz w:val="20"/>
        </w:rPr>
        <w:t>art. 786 § 1 Kodeksu postępowania cywilnego zgodnie, z którym jeżeli wykonanie tytułu egzekucyjnego jest uzależnione od zdarzenia, które udowodnić powinien wierzyciel, sąd nada klauzulę wykonalności po dostarczeniu dowodu tego zdarzenia w formie dokumentu urzędowego lub prywatnego z podpisem urzędowo poświadczonym; nie dotyczy to wypadku, gdy wykonanie jest uzależnione od równoczesnego świadczenia wzajemnego, chyba że świadczenie dłużnika polega na oświadczeniu woli,</w:t>
      </w:r>
    </w:p>
    <w:p w14:paraId="3C5E17B6" w14:textId="77603B95" w:rsidR="00480E79" w:rsidRPr="005F12B3" w:rsidRDefault="00C074B6" w:rsidP="00C074B6">
      <w:pPr>
        <w:spacing w:after="60" w:line="23" w:lineRule="atLeast"/>
        <w:jc w:val="both"/>
        <w:rPr>
          <w:rFonts w:ascii="Arial" w:hAnsi="Arial" w:cs="Arial"/>
          <w:sz w:val="22"/>
          <w:szCs w:val="22"/>
        </w:rPr>
      </w:pPr>
      <w:r w:rsidRPr="00781791">
        <w:rPr>
          <w:rFonts w:ascii="Arial" w:hAnsi="Arial" w:cs="Arial"/>
          <w:sz w:val="20"/>
        </w:rPr>
        <w:t>art. 840 § 1 Kodeksu postępowania cywilnego, zgodnie z którym dłużnik może w drodze powództwa żądać pozbawienia tytułu wykonawczego wykonalności w całości lub części albo ograniczenia, jeżeli przeczy zdarzeniom, na których oparto wydanie klauzuli wykonalności, a w szczególności gdy kwestionuje istnienie obowiązku stwierdzonego tytułem egzekucyjnym niebędącym orzeczeniem sądu albo gdy kwestionuje przejście obowiązku mimo istnienia formalnego dokumentu stwierdzającego to przejście</w:t>
      </w:r>
      <w:r>
        <w:rPr>
          <w:rFonts w:ascii="Arial" w:hAnsi="Arial" w:cs="Arial"/>
          <w:sz w:val="20"/>
        </w:rPr>
        <w:t>.</w:t>
      </w:r>
    </w:p>
    <w:p w14:paraId="00C07A6D" w14:textId="77777777" w:rsidR="00E13A4C" w:rsidRPr="005F12B3" w:rsidRDefault="00E13A4C" w:rsidP="0047223A">
      <w:pPr>
        <w:spacing w:after="60" w:line="23" w:lineRule="atLeast"/>
        <w:jc w:val="both"/>
        <w:rPr>
          <w:rFonts w:ascii="Arial" w:hAnsi="Arial" w:cs="Arial"/>
          <w:szCs w:val="26"/>
        </w:rPr>
      </w:pPr>
    </w:p>
    <w:p w14:paraId="73254890" w14:textId="77777777" w:rsidR="00480E79" w:rsidRPr="005F12B3" w:rsidRDefault="00480E79" w:rsidP="0047223A">
      <w:pPr>
        <w:spacing w:after="60" w:line="23" w:lineRule="atLeast"/>
        <w:jc w:val="both"/>
        <w:rPr>
          <w:rFonts w:ascii="Arial" w:hAnsi="Arial" w:cs="Arial"/>
          <w:color w:val="000000"/>
          <w:szCs w:val="26"/>
        </w:rPr>
      </w:pPr>
    </w:p>
    <w:sectPr w:rsidR="00480E79" w:rsidRPr="005F12B3" w:rsidSect="00C074B6">
      <w:footerReference w:type="even" r:id="rId8"/>
      <w:footerReference w:type="default" r:id="rId9"/>
      <w:pgSz w:w="11907" w:h="16840"/>
      <w:pgMar w:top="1276" w:right="1418" w:bottom="1134" w:left="1418" w:header="709" w:footer="83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0D839" w14:textId="77777777" w:rsidR="001B5514" w:rsidRDefault="001B5514">
      <w:r>
        <w:separator/>
      </w:r>
    </w:p>
  </w:endnote>
  <w:endnote w:type="continuationSeparator" w:id="0">
    <w:p w14:paraId="0D6968B3" w14:textId="77777777" w:rsidR="001B5514" w:rsidRDefault="001B5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B0797" w14:textId="77777777" w:rsidR="00C72772" w:rsidRDefault="00C7277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11F046C" w14:textId="77777777" w:rsidR="00C72772" w:rsidRDefault="00C7277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5677E" w14:textId="77777777" w:rsidR="00C72772" w:rsidRPr="0032460E" w:rsidRDefault="00C72772" w:rsidP="00FC69CA">
    <w:pPr>
      <w:pStyle w:val="Stopka"/>
      <w:pBdr>
        <w:top w:val="single" w:sz="6" w:space="1" w:color="auto"/>
      </w:pBdr>
      <w:tabs>
        <w:tab w:val="clear" w:pos="4536"/>
        <w:tab w:val="clear" w:pos="9072"/>
      </w:tabs>
      <w:jc w:val="right"/>
      <w:rPr>
        <w:rStyle w:val="Numerstrony"/>
        <w:rFonts w:ascii="Arial" w:hAnsi="Arial" w:cs="Arial"/>
        <w:sz w:val="20"/>
      </w:rPr>
    </w:pPr>
    <w:r w:rsidRPr="0032460E">
      <w:rPr>
        <w:rFonts w:ascii="Arial" w:hAnsi="Arial" w:cs="Arial"/>
        <w:sz w:val="20"/>
      </w:rPr>
      <w:t xml:space="preserve">Strona </w:t>
    </w:r>
    <w:r w:rsidRPr="0032460E">
      <w:rPr>
        <w:rStyle w:val="Numerstrony"/>
        <w:rFonts w:ascii="Arial" w:hAnsi="Arial" w:cs="Arial"/>
        <w:sz w:val="20"/>
      </w:rPr>
      <w:fldChar w:fldCharType="begin"/>
    </w:r>
    <w:r w:rsidRPr="0032460E">
      <w:rPr>
        <w:rStyle w:val="Numerstrony"/>
        <w:rFonts w:ascii="Arial" w:hAnsi="Arial" w:cs="Arial"/>
        <w:sz w:val="20"/>
      </w:rPr>
      <w:instrText xml:space="preserve"> PAGE </w:instrText>
    </w:r>
    <w:r w:rsidRPr="0032460E">
      <w:rPr>
        <w:rStyle w:val="Numerstrony"/>
        <w:rFonts w:ascii="Arial" w:hAnsi="Arial" w:cs="Arial"/>
        <w:sz w:val="20"/>
      </w:rPr>
      <w:fldChar w:fldCharType="separate"/>
    </w:r>
    <w:r w:rsidRPr="0032460E">
      <w:rPr>
        <w:rStyle w:val="Numerstrony"/>
        <w:rFonts w:ascii="Arial" w:hAnsi="Arial" w:cs="Arial"/>
        <w:noProof/>
        <w:sz w:val="20"/>
      </w:rPr>
      <w:t>3</w:t>
    </w:r>
    <w:r w:rsidRPr="0032460E">
      <w:rPr>
        <w:rStyle w:val="Numerstrony"/>
        <w:rFonts w:ascii="Arial" w:hAnsi="Arial" w:cs="Arial"/>
        <w:sz w:val="20"/>
      </w:rPr>
      <w:fldChar w:fldCharType="end"/>
    </w:r>
    <w:r w:rsidRPr="0032460E">
      <w:rPr>
        <w:rStyle w:val="Numerstrony"/>
        <w:rFonts w:ascii="Arial" w:hAnsi="Arial" w:cs="Arial"/>
        <w:sz w:val="20"/>
      </w:rPr>
      <w:t>/</w:t>
    </w:r>
    <w:r w:rsidRPr="0032460E">
      <w:rPr>
        <w:rStyle w:val="Numerstrony"/>
        <w:rFonts w:ascii="Arial" w:hAnsi="Arial" w:cs="Arial"/>
        <w:sz w:val="20"/>
      </w:rPr>
      <w:fldChar w:fldCharType="begin"/>
    </w:r>
    <w:r w:rsidRPr="0032460E">
      <w:rPr>
        <w:rStyle w:val="Numerstrony"/>
        <w:rFonts w:ascii="Arial" w:hAnsi="Arial" w:cs="Arial"/>
        <w:sz w:val="20"/>
      </w:rPr>
      <w:instrText xml:space="preserve"> NUMPAGES </w:instrText>
    </w:r>
    <w:r w:rsidRPr="0032460E">
      <w:rPr>
        <w:rStyle w:val="Numerstrony"/>
        <w:rFonts w:ascii="Arial" w:hAnsi="Arial" w:cs="Arial"/>
        <w:sz w:val="20"/>
      </w:rPr>
      <w:fldChar w:fldCharType="separate"/>
    </w:r>
    <w:r w:rsidRPr="0032460E">
      <w:rPr>
        <w:rStyle w:val="Numerstrony"/>
        <w:rFonts w:ascii="Arial" w:hAnsi="Arial" w:cs="Arial"/>
        <w:noProof/>
        <w:sz w:val="20"/>
      </w:rPr>
      <w:t>1</w:t>
    </w:r>
    <w:r w:rsidRPr="0032460E">
      <w:rPr>
        <w:rStyle w:val="Numerstrony"/>
        <w:rFonts w:ascii="Arial" w:hAnsi="Arial" w:cs="Arial"/>
        <w:sz w:val="20"/>
      </w:rPr>
      <w:fldChar w:fldCharType="end"/>
    </w:r>
  </w:p>
  <w:p w14:paraId="59E014A1" w14:textId="77777777" w:rsidR="0032460E" w:rsidRPr="0032460E" w:rsidRDefault="0032460E" w:rsidP="0062623C">
    <w:pPr>
      <w:pStyle w:val="Stopka"/>
      <w:pBdr>
        <w:top w:val="single" w:sz="6" w:space="1" w:color="auto"/>
      </w:pBdr>
      <w:tabs>
        <w:tab w:val="clear" w:pos="4536"/>
        <w:tab w:val="clear" w:pos="9072"/>
      </w:tabs>
      <w:rPr>
        <w:rFonts w:ascii="Arial" w:hAnsi="Arial" w:cs="Arial"/>
        <w:bCs/>
        <w:i/>
        <w:iCs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A1C2A" w14:textId="77777777" w:rsidR="001B5514" w:rsidRDefault="001B5514">
      <w:r>
        <w:separator/>
      </w:r>
    </w:p>
  </w:footnote>
  <w:footnote w:type="continuationSeparator" w:id="0">
    <w:p w14:paraId="0B0A3CED" w14:textId="77777777" w:rsidR="001B5514" w:rsidRDefault="001B5514">
      <w:r>
        <w:continuationSeparator/>
      </w:r>
    </w:p>
  </w:footnote>
  <w:footnote w:id="1">
    <w:p w14:paraId="4D947401" w14:textId="77777777" w:rsidR="00163A02" w:rsidRPr="00A92EB9" w:rsidRDefault="00163A02" w:rsidP="00163A02">
      <w:pPr>
        <w:pStyle w:val="Tekstprzypisudolnego"/>
        <w:rPr>
          <w:rFonts w:ascii="Arial" w:hAnsi="Arial" w:cs="Arial"/>
          <w:sz w:val="16"/>
          <w:szCs w:val="16"/>
        </w:rPr>
      </w:pPr>
      <w:r w:rsidRPr="00A92EB9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92EB9">
        <w:rPr>
          <w:rFonts w:ascii="Arial" w:hAnsi="Arial" w:cs="Arial"/>
          <w:sz w:val="16"/>
          <w:szCs w:val="16"/>
        </w:rPr>
        <w:t xml:space="preserve"> w zależności od podstawy złożenia zabezpieczenia</w:t>
      </w:r>
    </w:p>
  </w:footnote>
  <w:footnote w:id="2">
    <w:p w14:paraId="53331750" w14:textId="7A377E9E" w:rsidR="00876AA4" w:rsidRPr="00A92EB9" w:rsidRDefault="00876AA4" w:rsidP="00876AA4">
      <w:pPr>
        <w:pStyle w:val="Tekstprzypisudolnego"/>
        <w:rPr>
          <w:rFonts w:ascii="Arial" w:hAnsi="Arial" w:cs="Arial"/>
          <w:sz w:val="16"/>
          <w:szCs w:val="16"/>
        </w:rPr>
      </w:pPr>
      <w:r w:rsidRPr="00A92EB9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92EB9">
        <w:rPr>
          <w:rFonts w:ascii="Arial" w:hAnsi="Arial" w:cs="Arial"/>
          <w:sz w:val="16"/>
          <w:szCs w:val="16"/>
        </w:rPr>
        <w:t xml:space="preserve"> terminy na wniesienie zabezpieczenia są określone w przepisach ustawy P.e. oraz </w:t>
      </w:r>
      <w:r w:rsidR="008D5B75">
        <w:rPr>
          <w:rFonts w:ascii="Arial" w:hAnsi="Arial" w:cs="Arial"/>
          <w:sz w:val="16"/>
          <w:szCs w:val="16"/>
        </w:rPr>
        <w:t>U</w:t>
      </w:r>
      <w:r w:rsidR="008D5B75" w:rsidRPr="00A92EB9">
        <w:rPr>
          <w:rFonts w:ascii="Arial" w:hAnsi="Arial" w:cs="Arial"/>
          <w:sz w:val="16"/>
          <w:szCs w:val="16"/>
        </w:rPr>
        <w:t xml:space="preserve">stawy </w:t>
      </w:r>
      <w:r w:rsidRPr="00A92EB9">
        <w:rPr>
          <w:rFonts w:ascii="Arial" w:hAnsi="Arial" w:cs="Arial"/>
          <w:sz w:val="16"/>
          <w:szCs w:val="16"/>
        </w:rPr>
        <w:t>zmieniającej:</w:t>
      </w:r>
    </w:p>
    <w:p w14:paraId="6A1246CE" w14:textId="77777777" w:rsidR="00876AA4" w:rsidRPr="00A92EB9" w:rsidRDefault="00876AA4" w:rsidP="00876AA4">
      <w:pPr>
        <w:pStyle w:val="Tekstprzypisudolnego"/>
        <w:numPr>
          <w:ilvl w:val="0"/>
          <w:numId w:val="47"/>
        </w:numPr>
        <w:ind w:left="426" w:hanging="142"/>
        <w:rPr>
          <w:rFonts w:ascii="Arial" w:hAnsi="Arial" w:cs="Arial"/>
          <w:sz w:val="16"/>
          <w:szCs w:val="16"/>
        </w:rPr>
      </w:pPr>
      <w:r w:rsidRPr="00A92EB9">
        <w:rPr>
          <w:rFonts w:ascii="Arial" w:hAnsi="Arial" w:cs="Arial"/>
          <w:sz w:val="16"/>
          <w:szCs w:val="16"/>
        </w:rPr>
        <w:t>w przypadku art.  7 ust. 8c</w:t>
      </w:r>
      <w:r w:rsidR="00A92EB9" w:rsidRPr="00A92EB9">
        <w:rPr>
          <w:rFonts w:ascii="Arial" w:hAnsi="Arial" w:cs="Arial"/>
          <w:sz w:val="16"/>
          <w:szCs w:val="16"/>
          <w:vertAlign w:val="superscript"/>
        </w:rPr>
        <w:t>1</w:t>
      </w:r>
      <w:r w:rsidRPr="00A92EB9">
        <w:rPr>
          <w:rFonts w:ascii="Arial" w:hAnsi="Arial" w:cs="Arial"/>
          <w:sz w:val="16"/>
          <w:szCs w:val="16"/>
          <w:vertAlign w:val="superscript"/>
        </w:rPr>
        <w:t>-</w:t>
      </w:r>
      <w:r w:rsidR="00A92EB9">
        <w:rPr>
          <w:rFonts w:ascii="Arial" w:hAnsi="Arial" w:cs="Arial"/>
          <w:sz w:val="16"/>
          <w:szCs w:val="16"/>
          <w:vertAlign w:val="superscript"/>
        </w:rPr>
        <w:t>6</w:t>
      </w:r>
      <w:r w:rsidRPr="00A92EB9">
        <w:rPr>
          <w:rFonts w:ascii="Arial" w:hAnsi="Arial" w:cs="Arial"/>
          <w:sz w:val="16"/>
          <w:szCs w:val="16"/>
        </w:rPr>
        <w:t xml:space="preserve"> P.e. – 14 dni od dnia zawarcia umowy</w:t>
      </w:r>
    </w:p>
    <w:p w14:paraId="5A333882" w14:textId="5E8FD36E" w:rsidR="00876AA4" w:rsidRPr="00A92EB9" w:rsidRDefault="00876AA4" w:rsidP="00876AA4">
      <w:pPr>
        <w:pStyle w:val="Tekstprzypisudolnego"/>
        <w:numPr>
          <w:ilvl w:val="0"/>
          <w:numId w:val="47"/>
        </w:numPr>
        <w:ind w:left="426" w:hanging="142"/>
        <w:rPr>
          <w:rFonts w:ascii="Arial" w:hAnsi="Arial" w:cs="Arial"/>
          <w:sz w:val="16"/>
          <w:szCs w:val="16"/>
        </w:rPr>
      </w:pPr>
      <w:r w:rsidRPr="00A92EB9">
        <w:rPr>
          <w:rFonts w:ascii="Arial" w:hAnsi="Arial" w:cs="Arial"/>
          <w:sz w:val="16"/>
          <w:szCs w:val="16"/>
        </w:rPr>
        <w:t>w przypadku art. 7 ust 2</w:t>
      </w:r>
      <w:r w:rsidRPr="00A92EB9">
        <w:rPr>
          <w:rFonts w:ascii="Arial" w:hAnsi="Arial" w:cs="Arial"/>
          <w:sz w:val="16"/>
          <w:szCs w:val="16"/>
          <w:vertAlign w:val="superscript"/>
        </w:rPr>
        <w:t>i</w:t>
      </w:r>
      <w:r w:rsidRPr="00A92EB9">
        <w:rPr>
          <w:rFonts w:ascii="Arial" w:hAnsi="Arial" w:cs="Arial"/>
          <w:sz w:val="16"/>
          <w:szCs w:val="16"/>
        </w:rPr>
        <w:t xml:space="preserve">. P.e., art. 13 ust. 2 </w:t>
      </w:r>
      <w:r w:rsidR="008D5B75">
        <w:rPr>
          <w:rFonts w:ascii="Arial" w:hAnsi="Arial" w:cs="Arial"/>
          <w:sz w:val="16"/>
          <w:szCs w:val="16"/>
        </w:rPr>
        <w:t>U</w:t>
      </w:r>
      <w:r w:rsidR="008D5B75" w:rsidRPr="00A92EB9">
        <w:rPr>
          <w:rFonts w:ascii="Arial" w:hAnsi="Arial" w:cs="Arial"/>
          <w:sz w:val="16"/>
          <w:szCs w:val="16"/>
        </w:rPr>
        <w:t xml:space="preserve">stawy </w:t>
      </w:r>
      <w:r w:rsidRPr="00A92EB9">
        <w:rPr>
          <w:rFonts w:ascii="Arial" w:hAnsi="Arial" w:cs="Arial"/>
          <w:sz w:val="16"/>
          <w:szCs w:val="16"/>
        </w:rPr>
        <w:t xml:space="preserve">zmieniającej i 14 ust. 3 </w:t>
      </w:r>
      <w:r w:rsidR="008D5B75">
        <w:rPr>
          <w:rFonts w:ascii="Arial" w:hAnsi="Arial" w:cs="Arial"/>
          <w:sz w:val="16"/>
          <w:szCs w:val="16"/>
        </w:rPr>
        <w:t>U</w:t>
      </w:r>
      <w:r w:rsidR="008D5B75" w:rsidRPr="00A92EB9">
        <w:rPr>
          <w:rFonts w:ascii="Arial" w:hAnsi="Arial" w:cs="Arial"/>
          <w:sz w:val="16"/>
          <w:szCs w:val="16"/>
        </w:rPr>
        <w:t xml:space="preserve">stawy </w:t>
      </w:r>
      <w:r w:rsidRPr="00A92EB9">
        <w:rPr>
          <w:rFonts w:ascii="Arial" w:hAnsi="Arial" w:cs="Arial"/>
          <w:sz w:val="16"/>
          <w:szCs w:val="16"/>
        </w:rPr>
        <w:t>zmieniającej – wraz z wnioskiem o wydłużenie terminu na złożenie dokumentu, o którym mowa w przepisach art. 7 ust. 2</w:t>
      </w:r>
      <w:r w:rsidRPr="00A92EB9">
        <w:rPr>
          <w:rFonts w:ascii="Arial" w:hAnsi="Arial" w:cs="Arial"/>
          <w:sz w:val="16"/>
          <w:szCs w:val="16"/>
          <w:vertAlign w:val="superscript"/>
        </w:rPr>
        <w:t>a</w:t>
      </w:r>
      <w:r w:rsidRPr="00A92EB9">
        <w:rPr>
          <w:rFonts w:ascii="Arial" w:hAnsi="Arial" w:cs="Arial"/>
          <w:sz w:val="16"/>
          <w:szCs w:val="16"/>
        </w:rPr>
        <w:t xml:space="preserve"> P.e.</w:t>
      </w:r>
    </w:p>
    <w:p w14:paraId="7A0BADBD" w14:textId="191642B5" w:rsidR="00876AA4" w:rsidRPr="00A92EB9" w:rsidRDefault="00876AA4" w:rsidP="00876AA4">
      <w:pPr>
        <w:pStyle w:val="Tekstprzypisudolnego"/>
        <w:numPr>
          <w:ilvl w:val="0"/>
          <w:numId w:val="47"/>
        </w:numPr>
        <w:ind w:left="426" w:hanging="142"/>
        <w:rPr>
          <w:rFonts w:ascii="Arial" w:hAnsi="Arial" w:cs="Arial"/>
          <w:sz w:val="16"/>
          <w:szCs w:val="16"/>
        </w:rPr>
      </w:pPr>
      <w:r w:rsidRPr="00A92EB9">
        <w:rPr>
          <w:rFonts w:ascii="Arial" w:hAnsi="Arial" w:cs="Arial"/>
          <w:sz w:val="16"/>
          <w:szCs w:val="16"/>
        </w:rPr>
        <w:t xml:space="preserve">w przypadku art. 11 </w:t>
      </w:r>
      <w:r w:rsidR="0085072C">
        <w:rPr>
          <w:rFonts w:ascii="Arial" w:hAnsi="Arial" w:cs="Arial"/>
          <w:sz w:val="16"/>
          <w:szCs w:val="16"/>
        </w:rPr>
        <w:t xml:space="preserve">ust.3 </w:t>
      </w:r>
      <w:r w:rsidR="00A67381">
        <w:rPr>
          <w:rFonts w:ascii="Arial" w:hAnsi="Arial" w:cs="Arial"/>
          <w:sz w:val="16"/>
          <w:szCs w:val="16"/>
        </w:rPr>
        <w:t>U</w:t>
      </w:r>
      <w:r w:rsidR="00A67381" w:rsidRPr="00A92EB9">
        <w:rPr>
          <w:rFonts w:ascii="Arial" w:hAnsi="Arial" w:cs="Arial"/>
          <w:sz w:val="16"/>
          <w:szCs w:val="16"/>
        </w:rPr>
        <w:t xml:space="preserve">stawy </w:t>
      </w:r>
      <w:r w:rsidRPr="00A92EB9">
        <w:rPr>
          <w:rFonts w:ascii="Arial" w:hAnsi="Arial" w:cs="Arial"/>
          <w:sz w:val="16"/>
          <w:szCs w:val="16"/>
        </w:rPr>
        <w:t xml:space="preserve">zmieniającej – w terminie </w:t>
      </w:r>
      <w:r w:rsidR="0085072C">
        <w:rPr>
          <w:rFonts w:ascii="Arial" w:hAnsi="Arial" w:cs="Arial"/>
          <w:sz w:val="16"/>
          <w:szCs w:val="16"/>
        </w:rPr>
        <w:t xml:space="preserve">6 </w:t>
      </w:r>
      <w:r w:rsidRPr="00A92EB9">
        <w:rPr>
          <w:rFonts w:ascii="Arial" w:hAnsi="Arial" w:cs="Arial"/>
          <w:sz w:val="16"/>
          <w:szCs w:val="16"/>
        </w:rPr>
        <w:t>miesięcy od dnia wejścia w życie ustawy zmieniającej</w:t>
      </w:r>
    </w:p>
    <w:p w14:paraId="2D1515AF" w14:textId="070365DE" w:rsidR="00876AA4" w:rsidRPr="00A92EB9" w:rsidRDefault="00876AA4" w:rsidP="00876AA4">
      <w:pPr>
        <w:pStyle w:val="Tekstprzypisudolnego"/>
        <w:numPr>
          <w:ilvl w:val="0"/>
          <w:numId w:val="47"/>
        </w:numPr>
        <w:ind w:left="426" w:hanging="142"/>
        <w:rPr>
          <w:rFonts w:ascii="Arial" w:hAnsi="Arial" w:cs="Arial"/>
          <w:sz w:val="16"/>
          <w:szCs w:val="16"/>
        </w:rPr>
      </w:pPr>
      <w:r w:rsidRPr="00A92EB9">
        <w:rPr>
          <w:rFonts w:ascii="Arial" w:hAnsi="Arial" w:cs="Arial"/>
          <w:sz w:val="16"/>
          <w:szCs w:val="16"/>
        </w:rPr>
        <w:t xml:space="preserve">w przypadku art. 11 ust. 1 i 2 </w:t>
      </w:r>
      <w:r w:rsidR="00A67381">
        <w:rPr>
          <w:rFonts w:ascii="Arial" w:hAnsi="Arial" w:cs="Arial"/>
          <w:sz w:val="16"/>
          <w:szCs w:val="16"/>
        </w:rPr>
        <w:t>U</w:t>
      </w:r>
      <w:r w:rsidR="00A67381" w:rsidRPr="00A92EB9">
        <w:rPr>
          <w:rFonts w:ascii="Arial" w:hAnsi="Arial" w:cs="Arial"/>
          <w:sz w:val="16"/>
          <w:szCs w:val="16"/>
        </w:rPr>
        <w:t xml:space="preserve">stawy </w:t>
      </w:r>
      <w:r w:rsidRPr="00A92EB9">
        <w:rPr>
          <w:rFonts w:ascii="Arial" w:hAnsi="Arial" w:cs="Arial"/>
          <w:sz w:val="16"/>
          <w:szCs w:val="16"/>
        </w:rPr>
        <w:t>zmieniającej – 14 dni od dnia zawarcia umowy</w:t>
      </w:r>
    </w:p>
    <w:p w14:paraId="1CEDB551" w14:textId="77777777" w:rsidR="00876AA4" w:rsidRPr="00A92EB9" w:rsidRDefault="00876AA4" w:rsidP="00876AA4">
      <w:pPr>
        <w:pStyle w:val="Tekstprzypisudolnego"/>
        <w:rPr>
          <w:rFonts w:ascii="Arial" w:hAnsi="Arial" w:cs="Arial"/>
          <w:sz w:val="16"/>
          <w:szCs w:val="16"/>
        </w:rPr>
      </w:pPr>
    </w:p>
  </w:footnote>
  <w:footnote w:id="3">
    <w:p w14:paraId="665196A0" w14:textId="77777777" w:rsidR="0062623C" w:rsidRPr="00A92EB9" w:rsidRDefault="0062623C">
      <w:pPr>
        <w:pStyle w:val="Tekstprzypisudolnego"/>
        <w:rPr>
          <w:rFonts w:ascii="Arial" w:hAnsi="Arial" w:cs="Arial"/>
          <w:sz w:val="16"/>
          <w:szCs w:val="16"/>
        </w:rPr>
      </w:pPr>
      <w:r w:rsidRPr="00A92EB9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92EB9">
        <w:rPr>
          <w:rFonts w:ascii="Arial" w:hAnsi="Arial" w:cs="Arial"/>
          <w:sz w:val="16"/>
          <w:szCs w:val="16"/>
        </w:rPr>
        <w:t xml:space="preserve"> termin obowiązywania określa się jako okres 120 dni następujących po wydaniu ostatecznego pozwolenia na użytkowanie</w:t>
      </w:r>
    </w:p>
  </w:footnote>
  <w:footnote w:id="4">
    <w:p w14:paraId="630C6CC9" w14:textId="77777777" w:rsidR="00C074B6" w:rsidRPr="00A92EB9" w:rsidRDefault="00C074B6" w:rsidP="00C074B6">
      <w:pPr>
        <w:pStyle w:val="Tekstprzypisudolnego"/>
        <w:rPr>
          <w:rFonts w:ascii="Arial" w:hAnsi="Arial" w:cs="Arial"/>
          <w:sz w:val="16"/>
          <w:szCs w:val="16"/>
        </w:rPr>
      </w:pPr>
      <w:r w:rsidRPr="00A92EB9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92EB9">
        <w:rPr>
          <w:rFonts w:ascii="Arial" w:hAnsi="Arial" w:cs="Arial"/>
          <w:sz w:val="16"/>
          <w:szCs w:val="16"/>
        </w:rPr>
        <w:t xml:space="preserve"> Oświadczenie o dobrowolnym poddaniu się egzekucji sporządza się w formie aktu notarialnego.</w:t>
      </w:r>
    </w:p>
  </w:footnote>
  <w:footnote w:id="5">
    <w:p w14:paraId="6EB6541A" w14:textId="77777777" w:rsidR="0062623C" w:rsidRPr="00A92EB9" w:rsidRDefault="0062623C" w:rsidP="0062623C">
      <w:pPr>
        <w:pStyle w:val="Tekstprzypisudolnego"/>
        <w:rPr>
          <w:rFonts w:ascii="Arial" w:hAnsi="Arial" w:cs="Arial"/>
          <w:sz w:val="16"/>
          <w:szCs w:val="16"/>
        </w:rPr>
      </w:pPr>
      <w:r w:rsidRPr="00A92EB9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92EB9">
        <w:rPr>
          <w:rFonts w:ascii="Arial" w:hAnsi="Arial" w:cs="Arial"/>
          <w:sz w:val="16"/>
          <w:szCs w:val="16"/>
        </w:rPr>
        <w:t xml:space="preserve"> w zależności od podstawy złożenia zabezpieczenia</w:t>
      </w:r>
    </w:p>
  </w:footnote>
  <w:footnote w:id="6">
    <w:p w14:paraId="63C557AA" w14:textId="77777777" w:rsidR="0062623C" w:rsidRDefault="0062623C">
      <w:pPr>
        <w:pStyle w:val="Tekstprzypisudolnego"/>
      </w:pPr>
      <w:r w:rsidRPr="00A92EB9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92EB9">
        <w:rPr>
          <w:rFonts w:ascii="Arial" w:hAnsi="Arial" w:cs="Arial"/>
          <w:sz w:val="16"/>
          <w:szCs w:val="16"/>
        </w:rPr>
        <w:t xml:space="preserve"> w zależności od podstawy złożenia zabezpieczenia</w:t>
      </w:r>
    </w:p>
  </w:footnote>
  <w:footnote w:id="7">
    <w:p w14:paraId="24C0F617" w14:textId="77777777" w:rsidR="002829E8" w:rsidRPr="00A92EB9" w:rsidRDefault="002829E8" w:rsidP="002829E8">
      <w:pPr>
        <w:pStyle w:val="Tekstprzypisudolnego"/>
        <w:rPr>
          <w:rFonts w:ascii="Arial" w:hAnsi="Arial" w:cs="Arial"/>
          <w:sz w:val="16"/>
          <w:szCs w:val="16"/>
        </w:rPr>
      </w:pPr>
      <w:r w:rsidRPr="00A92EB9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92EB9">
        <w:rPr>
          <w:rFonts w:ascii="Arial" w:hAnsi="Arial" w:cs="Arial"/>
          <w:sz w:val="16"/>
          <w:szCs w:val="16"/>
        </w:rPr>
        <w:t xml:space="preserve"> w zależności od podstawy złożenia zabezpieczenia</w:t>
      </w:r>
    </w:p>
  </w:footnote>
  <w:footnote w:id="8">
    <w:p w14:paraId="19ADA853" w14:textId="77777777" w:rsidR="00C074B6" w:rsidRPr="00A92EB9" w:rsidRDefault="00C074B6" w:rsidP="00C074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92EB9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92EB9">
        <w:rPr>
          <w:rFonts w:ascii="Arial" w:hAnsi="Arial" w:cs="Arial"/>
          <w:sz w:val="16"/>
          <w:szCs w:val="16"/>
        </w:rPr>
        <w:t xml:space="preserve"> Postanowienie przedmiotowego akapitu jest zmienialne i zależy od postanowień statutu lub umowy spółki danego podmiotu (Poręczyciela)</w:t>
      </w:r>
    </w:p>
  </w:footnote>
  <w:footnote w:id="9">
    <w:p w14:paraId="361F3512" w14:textId="77777777" w:rsidR="002829E8" w:rsidRDefault="002829E8" w:rsidP="002829E8">
      <w:pPr>
        <w:pStyle w:val="Tekstprzypisudolnego"/>
      </w:pPr>
      <w:r w:rsidRPr="00A92EB9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92EB9">
        <w:rPr>
          <w:rFonts w:ascii="Arial" w:hAnsi="Arial" w:cs="Arial"/>
          <w:sz w:val="16"/>
          <w:szCs w:val="16"/>
        </w:rPr>
        <w:t xml:space="preserve"> w zależności od podstawy złożenia zabezpieczenia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F75ECA"/>
    <w:multiLevelType w:val="multilevel"/>
    <w:tmpl w:val="BAFCF08A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D70EC6"/>
    <w:multiLevelType w:val="hybridMultilevel"/>
    <w:tmpl w:val="D6C857C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1F2C04"/>
    <w:multiLevelType w:val="hybridMultilevel"/>
    <w:tmpl w:val="988CBED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8537DEA"/>
    <w:multiLevelType w:val="hybridMultilevel"/>
    <w:tmpl w:val="9DF4226E"/>
    <w:lvl w:ilvl="0" w:tplc="183861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575335"/>
    <w:multiLevelType w:val="hybridMultilevel"/>
    <w:tmpl w:val="2260260E"/>
    <w:lvl w:ilvl="0" w:tplc="55AC0E0C">
      <w:start w:val="2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0EE804CF"/>
    <w:multiLevelType w:val="hybridMultilevel"/>
    <w:tmpl w:val="5888CA1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30B4C67"/>
    <w:multiLevelType w:val="hybridMultilevel"/>
    <w:tmpl w:val="33105990"/>
    <w:lvl w:ilvl="0" w:tplc="4262F75C">
      <w:start w:val="1"/>
      <w:numFmt w:val="decimal"/>
      <w:lvlText w:val="%1)"/>
      <w:lvlJc w:val="left"/>
      <w:pPr>
        <w:ind w:left="435" w:hanging="435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D53387"/>
    <w:multiLevelType w:val="hybridMultilevel"/>
    <w:tmpl w:val="E6B67928"/>
    <w:lvl w:ilvl="0" w:tplc="0A0E2C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8D5D7D"/>
    <w:multiLevelType w:val="hybridMultilevel"/>
    <w:tmpl w:val="81564768"/>
    <w:lvl w:ilvl="0" w:tplc="3200AE38">
      <w:start w:val="1"/>
      <w:numFmt w:val="decimal"/>
      <w:lvlText w:val="%1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48B2780"/>
    <w:multiLevelType w:val="multilevel"/>
    <w:tmpl w:val="5F06FA0E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7"/>
        </w:tabs>
        <w:ind w:left="1137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1" w15:restartNumberingAfterBreak="0">
    <w:nsid w:val="26A82C73"/>
    <w:multiLevelType w:val="hybridMultilevel"/>
    <w:tmpl w:val="CF7C6774"/>
    <w:lvl w:ilvl="0" w:tplc="041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2" w15:restartNumberingAfterBreak="0">
    <w:nsid w:val="2A11067E"/>
    <w:multiLevelType w:val="hybridMultilevel"/>
    <w:tmpl w:val="6D9A16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3E3013"/>
    <w:multiLevelType w:val="multilevel"/>
    <w:tmpl w:val="B0BA7CC6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7"/>
        </w:tabs>
        <w:ind w:left="1137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4" w15:restartNumberingAfterBreak="0">
    <w:nsid w:val="2DE31D6B"/>
    <w:multiLevelType w:val="hybridMultilevel"/>
    <w:tmpl w:val="BD8A0A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CB6712"/>
    <w:multiLevelType w:val="hybridMultilevel"/>
    <w:tmpl w:val="804A068E"/>
    <w:lvl w:ilvl="0" w:tplc="A286839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F92517"/>
    <w:multiLevelType w:val="hybridMultilevel"/>
    <w:tmpl w:val="D1CC30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BE76CC"/>
    <w:multiLevelType w:val="hybridMultilevel"/>
    <w:tmpl w:val="667C02BA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6505A20"/>
    <w:multiLevelType w:val="hybridMultilevel"/>
    <w:tmpl w:val="31C4744E"/>
    <w:lvl w:ilvl="0" w:tplc="2DB49BC4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A04ADDB8">
      <w:start w:val="1"/>
      <w:numFmt w:val="lowerLetter"/>
      <w:lvlText w:val="%2)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A035504"/>
    <w:multiLevelType w:val="hybridMultilevel"/>
    <w:tmpl w:val="181ADE26"/>
    <w:lvl w:ilvl="0" w:tplc="46908E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B62368"/>
    <w:multiLevelType w:val="multilevel"/>
    <w:tmpl w:val="2152C386"/>
    <w:lvl w:ilvl="0">
      <w:start w:val="1"/>
      <w:numFmt w:val="decimal"/>
      <w:lvlText w:val="%1)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3CFD6700"/>
    <w:multiLevelType w:val="hybridMultilevel"/>
    <w:tmpl w:val="344A6AE0"/>
    <w:lvl w:ilvl="0" w:tplc="4F5AA394">
      <w:start w:val="1"/>
      <w:numFmt w:val="lowerLetter"/>
      <w:lvlText w:val="%1)"/>
      <w:lvlJc w:val="left"/>
      <w:pPr>
        <w:tabs>
          <w:tab w:val="num" w:pos="1414"/>
        </w:tabs>
        <w:ind w:left="1414" w:hanging="705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14AD42">
      <w:start w:val="1"/>
      <w:numFmt w:val="upperRoman"/>
      <w:lvlText w:val="%3."/>
      <w:lvlJc w:val="right"/>
      <w:pPr>
        <w:tabs>
          <w:tab w:val="num" w:pos="1457"/>
        </w:tabs>
        <w:ind w:left="1457" w:hanging="180"/>
      </w:pPr>
    </w:lvl>
    <w:lvl w:ilvl="3" w:tplc="1B887E38">
      <w:start w:val="1"/>
      <w:numFmt w:val="lowerLetter"/>
      <w:lvlText w:val="%4)"/>
      <w:lvlJc w:val="left"/>
      <w:pPr>
        <w:tabs>
          <w:tab w:val="num" w:pos="1353"/>
        </w:tabs>
        <w:ind w:left="1353" w:hanging="360"/>
      </w:pPr>
    </w:lvl>
    <w:lvl w:ilvl="4" w:tplc="D49AA024">
      <w:start w:val="1"/>
      <w:numFmt w:val="lowerRoman"/>
      <w:lvlText w:val="%5)"/>
      <w:lvlJc w:val="left"/>
      <w:pPr>
        <w:ind w:left="2422" w:hanging="72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569004B"/>
    <w:multiLevelType w:val="hybridMultilevel"/>
    <w:tmpl w:val="CEB48D18"/>
    <w:lvl w:ilvl="0" w:tplc="5986D37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328A4268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80899"/>
    <w:multiLevelType w:val="multilevel"/>
    <w:tmpl w:val="1DA4A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78"/>
        </w:tabs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87"/>
        </w:tabs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6"/>
        </w:tabs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45"/>
        </w:tabs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94"/>
        </w:tabs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03"/>
        </w:tabs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12"/>
        </w:tabs>
        <w:ind w:left="5312" w:hanging="2160"/>
      </w:pPr>
      <w:rPr>
        <w:rFonts w:hint="default"/>
      </w:rPr>
    </w:lvl>
  </w:abstractNum>
  <w:abstractNum w:abstractNumId="24" w15:restartNumberingAfterBreak="0">
    <w:nsid w:val="4C912837"/>
    <w:multiLevelType w:val="multilevel"/>
    <w:tmpl w:val="B694D5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14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bCs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B91C53"/>
    <w:multiLevelType w:val="hybridMultilevel"/>
    <w:tmpl w:val="B944F93E"/>
    <w:lvl w:ilvl="0" w:tplc="46908E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A56E56"/>
    <w:multiLevelType w:val="hybridMultilevel"/>
    <w:tmpl w:val="6BE0E2BC"/>
    <w:lvl w:ilvl="0" w:tplc="063C6AEE">
      <w:start w:val="1"/>
      <w:numFmt w:val="decimal"/>
      <w:lvlText w:val="%1.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015FCE"/>
    <w:multiLevelType w:val="hybridMultilevel"/>
    <w:tmpl w:val="DABA980C"/>
    <w:lvl w:ilvl="0" w:tplc="CB32F7F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7CB4391"/>
    <w:multiLevelType w:val="multilevel"/>
    <w:tmpl w:val="50D2EC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i w:val="0"/>
        <w:iCs w:val="0"/>
      </w:rPr>
    </w:lvl>
    <w:lvl w:ilvl="4">
      <w:start w:val="1"/>
      <w:numFmt w:val="lowerLetter"/>
      <w:lvlText w:val="%5."/>
      <w:lvlJc w:val="left"/>
      <w:pPr>
        <w:tabs>
          <w:tab w:val="num" w:pos="1070"/>
        </w:tabs>
        <w:ind w:left="10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D0B2DC9"/>
    <w:multiLevelType w:val="multilevel"/>
    <w:tmpl w:val="7158E0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02D7380"/>
    <w:multiLevelType w:val="multilevel"/>
    <w:tmpl w:val="55DC39F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79"/>
        </w:tabs>
        <w:ind w:left="1279" w:hanging="570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1" w15:restartNumberingAfterBreak="0">
    <w:nsid w:val="60D23231"/>
    <w:multiLevelType w:val="hybridMultilevel"/>
    <w:tmpl w:val="2CA62A62"/>
    <w:lvl w:ilvl="0" w:tplc="66788584">
      <w:start w:val="1"/>
      <w:numFmt w:val="decimal"/>
      <w:lvlText w:val="%1.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1CA517C"/>
    <w:multiLevelType w:val="hybridMultilevel"/>
    <w:tmpl w:val="8A181B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906BFD"/>
    <w:multiLevelType w:val="singleLevel"/>
    <w:tmpl w:val="FFFFFFFF"/>
    <w:lvl w:ilvl="0">
      <w:start w:val="1"/>
      <w:numFmt w:val="bullet"/>
      <w:lvlText w:val=""/>
      <w:legacy w:legacy="1" w:legacySpace="0" w:legacyIndent="567"/>
      <w:lvlJc w:val="left"/>
      <w:pPr>
        <w:ind w:left="1701" w:hanging="567"/>
      </w:pPr>
      <w:rPr>
        <w:rFonts w:ascii="Symbol" w:hAnsi="Symbol" w:hint="default"/>
      </w:rPr>
    </w:lvl>
  </w:abstractNum>
  <w:abstractNum w:abstractNumId="34" w15:restartNumberingAfterBreak="0">
    <w:nsid w:val="631E41A9"/>
    <w:multiLevelType w:val="hybridMultilevel"/>
    <w:tmpl w:val="81564768"/>
    <w:lvl w:ilvl="0" w:tplc="3200AE38">
      <w:start w:val="1"/>
      <w:numFmt w:val="decimal"/>
      <w:lvlText w:val="%1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EE3BC4"/>
    <w:multiLevelType w:val="hybridMultilevel"/>
    <w:tmpl w:val="778CAD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950F35"/>
    <w:multiLevelType w:val="hybridMultilevel"/>
    <w:tmpl w:val="72547444"/>
    <w:lvl w:ilvl="0" w:tplc="DDC2F4B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D17F72"/>
    <w:multiLevelType w:val="hybridMultilevel"/>
    <w:tmpl w:val="3250A6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5B0EDC"/>
    <w:multiLevelType w:val="hybridMultilevel"/>
    <w:tmpl w:val="6FFA3CE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239569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975134120">
    <w:abstractNumId w:val="23"/>
  </w:num>
  <w:num w:numId="3" w16cid:durableId="307707748">
    <w:abstractNumId w:val="33"/>
  </w:num>
  <w:num w:numId="4" w16cid:durableId="514078919">
    <w:abstractNumId w:val="10"/>
  </w:num>
  <w:num w:numId="5" w16cid:durableId="1692300606">
    <w:abstractNumId w:val="30"/>
  </w:num>
  <w:num w:numId="6" w16cid:durableId="1325204467">
    <w:abstractNumId w:val="5"/>
  </w:num>
  <w:num w:numId="7" w16cid:durableId="930360790">
    <w:abstractNumId w:val="13"/>
  </w:num>
  <w:num w:numId="8" w16cid:durableId="668557915">
    <w:abstractNumId w:val="21"/>
  </w:num>
  <w:num w:numId="9" w16cid:durableId="25525786">
    <w:abstractNumId w:val="11"/>
  </w:num>
  <w:num w:numId="10" w16cid:durableId="173421807">
    <w:abstractNumId w:val="17"/>
  </w:num>
  <w:num w:numId="11" w16cid:durableId="1738354445">
    <w:abstractNumId w:val="3"/>
  </w:num>
  <w:num w:numId="12" w16cid:durableId="140969079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20525300">
    <w:abstractNumId w:val="36"/>
    <w:lvlOverride w:ilvl="0">
      <w:startOverride w:val="1"/>
    </w:lvlOverride>
  </w:num>
  <w:num w:numId="14" w16cid:durableId="1734504219">
    <w:abstractNumId w:val="36"/>
    <w:lvlOverride w:ilvl="0">
      <w:startOverride w:val="1"/>
    </w:lvlOverride>
  </w:num>
  <w:num w:numId="15" w16cid:durableId="810365134">
    <w:abstractNumId w:val="36"/>
    <w:lvlOverride w:ilvl="0">
      <w:startOverride w:val="1"/>
    </w:lvlOverride>
  </w:num>
  <w:num w:numId="16" w16cid:durableId="460273346">
    <w:abstractNumId w:val="36"/>
    <w:lvlOverride w:ilvl="0">
      <w:startOverride w:val="1"/>
    </w:lvlOverride>
  </w:num>
  <w:num w:numId="17" w16cid:durableId="1786071276">
    <w:abstractNumId w:val="36"/>
    <w:lvlOverride w:ilvl="0">
      <w:startOverride w:val="1"/>
    </w:lvlOverride>
  </w:num>
  <w:num w:numId="18" w16cid:durableId="1171487739">
    <w:abstractNumId w:val="36"/>
  </w:num>
  <w:num w:numId="19" w16cid:durableId="635525969">
    <w:abstractNumId w:val="36"/>
    <w:lvlOverride w:ilvl="0">
      <w:startOverride w:val="1"/>
    </w:lvlOverride>
  </w:num>
  <w:num w:numId="20" w16cid:durableId="209339273">
    <w:abstractNumId w:val="36"/>
    <w:lvlOverride w:ilvl="0">
      <w:startOverride w:val="1"/>
    </w:lvlOverride>
  </w:num>
  <w:num w:numId="21" w16cid:durableId="667287737">
    <w:abstractNumId w:val="36"/>
    <w:lvlOverride w:ilvl="0">
      <w:startOverride w:val="1"/>
    </w:lvlOverride>
  </w:num>
  <w:num w:numId="22" w16cid:durableId="1874146066">
    <w:abstractNumId w:val="18"/>
  </w:num>
  <w:num w:numId="23" w16cid:durableId="1735853077">
    <w:abstractNumId w:val="34"/>
  </w:num>
  <w:num w:numId="24" w16cid:durableId="1056127860">
    <w:abstractNumId w:val="9"/>
  </w:num>
  <w:num w:numId="25" w16cid:durableId="347216686">
    <w:abstractNumId w:val="32"/>
  </w:num>
  <w:num w:numId="26" w16cid:durableId="2010980694">
    <w:abstractNumId w:val="35"/>
  </w:num>
  <w:num w:numId="27" w16cid:durableId="188420186">
    <w:abstractNumId w:val="31"/>
  </w:num>
  <w:num w:numId="28" w16cid:durableId="19865851">
    <w:abstractNumId w:val="37"/>
  </w:num>
  <w:num w:numId="29" w16cid:durableId="2019650712">
    <w:abstractNumId w:val="6"/>
  </w:num>
  <w:num w:numId="30" w16cid:durableId="1324503016">
    <w:abstractNumId w:val="2"/>
  </w:num>
  <w:num w:numId="31" w16cid:durableId="966089256">
    <w:abstractNumId w:val="27"/>
  </w:num>
  <w:num w:numId="32" w16cid:durableId="1756123115">
    <w:abstractNumId w:val="20"/>
  </w:num>
  <w:num w:numId="33" w16cid:durableId="1071579187">
    <w:abstractNumId w:val="16"/>
  </w:num>
  <w:num w:numId="34" w16cid:durableId="1310550955">
    <w:abstractNumId w:val="26"/>
  </w:num>
  <w:num w:numId="35" w16cid:durableId="1260138254">
    <w:abstractNumId w:val="14"/>
  </w:num>
  <w:num w:numId="36" w16cid:durableId="1934392408">
    <w:abstractNumId w:val="8"/>
  </w:num>
  <w:num w:numId="37" w16cid:durableId="535503821">
    <w:abstractNumId w:val="1"/>
  </w:num>
  <w:num w:numId="38" w16cid:durableId="943348353">
    <w:abstractNumId w:val="29"/>
  </w:num>
  <w:num w:numId="39" w16cid:durableId="1145507839">
    <w:abstractNumId w:val="28"/>
  </w:num>
  <w:num w:numId="40" w16cid:durableId="1374689458">
    <w:abstractNumId w:val="24"/>
  </w:num>
  <w:num w:numId="41" w16cid:durableId="1666739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595552571">
    <w:abstractNumId w:val="12"/>
  </w:num>
  <w:num w:numId="43" w16cid:durableId="362827881">
    <w:abstractNumId w:val="38"/>
  </w:num>
  <w:num w:numId="44" w16cid:durableId="219175784">
    <w:abstractNumId w:val="15"/>
  </w:num>
  <w:num w:numId="45" w16cid:durableId="4670043">
    <w:abstractNumId w:val="4"/>
  </w:num>
  <w:num w:numId="46" w16cid:durableId="1655064171">
    <w:abstractNumId w:val="19"/>
  </w:num>
  <w:num w:numId="47" w16cid:durableId="110357276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l-PL" w:vendorID="12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6f3,aqua,fuchsia"/>
    </o:shapedefaults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0666D"/>
    <w:rsid w:val="000019A5"/>
    <w:rsid w:val="0001025E"/>
    <w:rsid w:val="00010A46"/>
    <w:rsid w:val="00020A50"/>
    <w:rsid w:val="000230C8"/>
    <w:rsid w:val="000364DD"/>
    <w:rsid w:val="00047F88"/>
    <w:rsid w:val="00056DE2"/>
    <w:rsid w:val="00060C24"/>
    <w:rsid w:val="00062726"/>
    <w:rsid w:val="00063B94"/>
    <w:rsid w:val="000754BF"/>
    <w:rsid w:val="0007758F"/>
    <w:rsid w:val="00082CC3"/>
    <w:rsid w:val="00084B6A"/>
    <w:rsid w:val="00084D85"/>
    <w:rsid w:val="00097EE8"/>
    <w:rsid w:val="000A76E7"/>
    <w:rsid w:val="000B1DEE"/>
    <w:rsid w:val="000F2571"/>
    <w:rsid w:val="00115613"/>
    <w:rsid w:val="001162D7"/>
    <w:rsid w:val="001236D9"/>
    <w:rsid w:val="00124792"/>
    <w:rsid w:val="00130E75"/>
    <w:rsid w:val="001343F0"/>
    <w:rsid w:val="00143A91"/>
    <w:rsid w:val="0016145C"/>
    <w:rsid w:val="00163A02"/>
    <w:rsid w:val="001651CB"/>
    <w:rsid w:val="00167186"/>
    <w:rsid w:val="0017060E"/>
    <w:rsid w:val="00171950"/>
    <w:rsid w:val="00182597"/>
    <w:rsid w:val="00191EE8"/>
    <w:rsid w:val="00194CD5"/>
    <w:rsid w:val="001953FB"/>
    <w:rsid w:val="001967B3"/>
    <w:rsid w:val="001A4234"/>
    <w:rsid w:val="001B3F37"/>
    <w:rsid w:val="001B5514"/>
    <w:rsid w:val="001D0455"/>
    <w:rsid w:val="001D6E73"/>
    <w:rsid w:val="001E21AD"/>
    <w:rsid w:val="001E4CF7"/>
    <w:rsid w:val="001F1341"/>
    <w:rsid w:val="001F656C"/>
    <w:rsid w:val="001F6ECF"/>
    <w:rsid w:val="001F764C"/>
    <w:rsid w:val="002056D9"/>
    <w:rsid w:val="00211EB6"/>
    <w:rsid w:val="00216F11"/>
    <w:rsid w:val="0022629D"/>
    <w:rsid w:val="00233C83"/>
    <w:rsid w:val="002378DD"/>
    <w:rsid w:val="0024496A"/>
    <w:rsid w:val="00246EAD"/>
    <w:rsid w:val="00255802"/>
    <w:rsid w:val="00272919"/>
    <w:rsid w:val="0027672B"/>
    <w:rsid w:val="002829E8"/>
    <w:rsid w:val="00285352"/>
    <w:rsid w:val="00295782"/>
    <w:rsid w:val="00296B0B"/>
    <w:rsid w:val="002A5C96"/>
    <w:rsid w:val="002B1AA0"/>
    <w:rsid w:val="002B388B"/>
    <w:rsid w:val="002C6DAB"/>
    <w:rsid w:val="002E33ED"/>
    <w:rsid w:val="002F2426"/>
    <w:rsid w:val="002F29C3"/>
    <w:rsid w:val="003017D2"/>
    <w:rsid w:val="0030682C"/>
    <w:rsid w:val="00307FE7"/>
    <w:rsid w:val="00311A2E"/>
    <w:rsid w:val="00311C8E"/>
    <w:rsid w:val="00316C7A"/>
    <w:rsid w:val="0032460E"/>
    <w:rsid w:val="00342AEC"/>
    <w:rsid w:val="00357B92"/>
    <w:rsid w:val="003604C5"/>
    <w:rsid w:val="003653F2"/>
    <w:rsid w:val="00377829"/>
    <w:rsid w:val="00377C87"/>
    <w:rsid w:val="00387190"/>
    <w:rsid w:val="00391E34"/>
    <w:rsid w:val="003922AD"/>
    <w:rsid w:val="00395AE5"/>
    <w:rsid w:val="003A2D33"/>
    <w:rsid w:val="003A5AAE"/>
    <w:rsid w:val="003B2212"/>
    <w:rsid w:val="003D0357"/>
    <w:rsid w:val="003D294B"/>
    <w:rsid w:val="003D2FD7"/>
    <w:rsid w:val="003E7749"/>
    <w:rsid w:val="003F5AAD"/>
    <w:rsid w:val="00412E57"/>
    <w:rsid w:val="00430A06"/>
    <w:rsid w:val="00444A65"/>
    <w:rsid w:val="00446633"/>
    <w:rsid w:val="00446847"/>
    <w:rsid w:val="004475CE"/>
    <w:rsid w:val="00450F42"/>
    <w:rsid w:val="004554FF"/>
    <w:rsid w:val="00457FC3"/>
    <w:rsid w:val="0047223A"/>
    <w:rsid w:val="00480E79"/>
    <w:rsid w:val="00486A6D"/>
    <w:rsid w:val="00491E34"/>
    <w:rsid w:val="00494A44"/>
    <w:rsid w:val="004B2F5D"/>
    <w:rsid w:val="004E1348"/>
    <w:rsid w:val="004E3C0E"/>
    <w:rsid w:val="004E472B"/>
    <w:rsid w:val="0050045F"/>
    <w:rsid w:val="00503F0D"/>
    <w:rsid w:val="00531115"/>
    <w:rsid w:val="00532656"/>
    <w:rsid w:val="00535A00"/>
    <w:rsid w:val="00537D1D"/>
    <w:rsid w:val="00537D6E"/>
    <w:rsid w:val="00551BB0"/>
    <w:rsid w:val="0056117D"/>
    <w:rsid w:val="00564D5A"/>
    <w:rsid w:val="00566089"/>
    <w:rsid w:val="00566A77"/>
    <w:rsid w:val="00586F41"/>
    <w:rsid w:val="005A6763"/>
    <w:rsid w:val="005B080A"/>
    <w:rsid w:val="005B3B2E"/>
    <w:rsid w:val="005C04C9"/>
    <w:rsid w:val="005C5627"/>
    <w:rsid w:val="005C5C1F"/>
    <w:rsid w:val="005C71A3"/>
    <w:rsid w:val="005D11CF"/>
    <w:rsid w:val="005D68EC"/>
    <w:rsid w:val="005D6DA5"/>
    <w:rsid w:val="005E4D56"/>
    <w:rsid w:val="005F12B3"/>
    <w:rsid w:val="00602999"/>
    <w:rsid w:val="0062623C"/>
    <w:rsid w:val="006271BB"/>
    <w:rsid w:val="00627C1E"/>
    <w:rsid w:val="00631318"/>
    <w:rsid w:val="00631A48"/>
    <w:rsid w:val="0063268E"/>
    <w:rsid w:val="006331D2"/>
    <w:rsid w:val="00640381"/>
    <w:rsid w:val="0064442F"/>
    <w:rsid w:val="006458CF"/>
    <w:rsid w:val="00646057"/>
    <w:rsid w:val="00646EBA"/>
    <w:rsid w:val="00661358"/>
    <w:rsid w:val="00666E9D"/>
    <w:rsid w:val="00682FD7"/>
    <w:rsid w:val="00690981"/>
    <w:rsid w:val="0069166E"/>
    <w:rsid w:val="00691EF2"/>
    <w:rsid w:val="006A0F17"/>
    <w:rsid w:val="006A2C44"/>
    <w:rsid w:val="006A7A14"/>
    <w:rsid w:val="006D2298"/>
    <w:rsid w:val="006E3C01"/>
    <w:rsid w:val="006E7E6B"/>
    <w:rsid w:val="006F1FF6"/>
    <w:rsid w:val="00704081"/>
    <w:rsid w:val="00707B9D"/>
    <w:rsid w:val="0071004A"/>
    <w:rsid w:val="0071077B"/>
    <w:rsid w:val="007107E9"/>
    <w:rsid w:val="0071295E"/>
    <w:rsid w:val="0072191D"/>
    <w:rsid w:val="00742CD6"/>
    <w:rsid w:val="00747A06"/>
    <w:rsid w:val="00762BB8"/>
    <w:rsid w:val="00765101"/>
    <w:rsid w:val="00773712"/>
    <w:rsid w:val="0078092A"/>
    <w:rsid w:val="0079764C"/>
    <w:rsid w:val="007A70AC"/>
    <w:rsid w:val="007B6A34"/>
    <w:rsid w:val="007C1B02"/>
    <w:rsid w:val="007C7506"/>
    <w:rsid w:val="007D3B7D"/>
    <w:rsid w:val="007E03D1"/>
    <w:rsid w:val="007E6BEB"/>
    <w:rsid w:val="00806843"/>
    <w:rsid w:val="008145C4"/>
    <w:rsid w:val="00823EED"/>
    <w:rsid w:val="0083370B"/>
    <w:rsid w:val="00844862"/>
    <w:rsid w:val="00844C3B"/>
    <w:rsid w:val="00845254"/>
    <w:rsid w:val="0085072C"/>
    <w:rsid w:val="00850E13"/>
    <w:rsid w:val="00856C54"/>
    <w:rsid w:val="0087060C"/>
    <w:rsid w:val="00876AA4"/>
    <w:rsid w:val="00880494"/>
    <w:rsid w:val="00887AB6"/>
    <w:rsid w:val="00890ABE"/>
    <w:rsid w:val="00892C7E"/>
    <w:rsid w:val="008943C2"/>
    <w:rsid w:val="008945BE"/>
    <w:rsid w:val="008A1C0F"/>
    <w:rsid w:val="008A30C7"/>
    <w:rsid w:val="008B4E5C"/>
    <w:rsid w:val="008B54BF"/>
    <w:rsid w:val="008B590C"/>
    <w:rsid w:val="008C13EE"/>
    <w:rsid w:val="008C151C"/>
    <w:rsid w:val="008C37F4"/>
    <w:rsid w:val="008C53C2"/>
    <w:rsid w:val="008D5B75"/>
    <w:rsid w:val="008D6D0B"/>
    <w:rsid w:val="008E1FB3"/>
    <w:rsid w:val="008F07AB"/>
    <w:rsid w:val="008F0C11"/>
    <w:rsid w:val="008F2CEE"/>
    <w:rsid w:val="008F2F79"/>
    <w:rsid w:val="0092424C"/>
    <w:rsid w:val="009258E2"/>
    <w:rsid w:val="009400EC"/>
    <w:rsid w:val="00943DD8"/>
    <w:rsid w:val="0095357F"/>
    <w:rsid w:val="0096231C"/>
    <w:rsid w:val="009668F5"/>
    <w:rsid w:val="00967991"/>
    <w:rsid w:val="00967EE7"/>
    <w:rsid w:val="009775C7"/>
    <w:rsid w:val="00991E56"/>
    <w:rsid w:val="009948A5"/>
    <w:rsid w:val="009A049D"/>
    <w:rsid w:val="009B4FD0"/>
    <w:rsid w:val="009C1BC9"/>
    <w:rsid w:val="009D158E"/>
    <w:rsid w:val="009F423C"/>
    <w:rsid w:val="00A141A1"/>
    <w:rsid w:val="00A2221D"/>
    <w:rsid w:val="00A40B2F"/>
    <w:rsid w:val="00A40EA7"/>
    <w:rsid w:val="00A4260F"/>
    <w:rsid w:val="00A54916"/>
    <w:rsid w:val="00A56A4E"/>
    <w:rsid w:val="00A67381"/>
    <w:rsid w:val="00A67B27"/>
    <w:rsid w:val="00A70BF0"/>
    <w:rsid w:val="00A8262F"/>
    <w:rsid w:val="00A86D0B"/>
    <w:rsid w:val="00A92EB9"/>
    <w:rsid w:val="00AB2B90"/>
    <w:rsid w:val="00AB5727"/>
    <w:rsid w:val="00AB71D5"/>
    <w:rsid w:val="00AC54FD"/>
    <w:rsid w:val="00AD16ED"/>
    <w:rsid w:val="00AE0D9C"/>
    <w:rsid w:val="00AE3955"/>
    <w:rsid w:val="00AE4CEE"/>
    <w:rsid w:val="00AF6145"/>
    <w:rsid w:val="00AF7339"/>
    <w:rsid w:val="00B00A85"/>
    <w:rsid w:val="00B01702"/>
    <w:rsid w:val="00B233C6"/>
    <w:rsid w:val="00B271E7"/>
    <w:rsid w:val="00B36345"/>
    <w:rsid w:val="00B4282B"/>
    <w:rsid w:val="00B43808"/>
    <w:rsid w:val="00B456D9"/>
    <w:rsid w:val="00B467CB"/>
    <w:rsid w:val="00B46AA3"/>
    <w:rsid w:val="00B554D6"/>
    <w:rsid w:val="00B60185"/>
    <w:rsid w:val="00B60E29"/>
    <w:rsid w:val="00B645A1"/>
    <w:rsid w:val="00B64658"/>
    <w:rsid w:val="00B84966"/>
    <w:rsid w:val="00B8616D"/>
    <w:rsid w:val="00BA31F9"/>
    <w:rsid w:val="00BB1F84"/>
    <w:rsid w:val="00BC39A2"/>
    <w:rsid w:val="00BD0134"/>
    <w:rsid w:val="00BD15F8"/>
    <w:rsid w:val="00BD165C"/>
    <w:rsid w:val="00BD391A"/>
    <w:rsid w:val="00BD47D7"/>
    <w:rsid w:val="00BE1EC5"/>
    <w:rsid w:val="00BF514B"/>
    <w:rsid w:val="00C0666D"/>
    <w:rsid w:val="00C074B6"/>
    <w:rsid w:val="00C07ECA"/>
    <w:rsid w:val="00C444EF"/>
    <w:rsid w:val="00C459D2"/>
    <w:rsid w:val="00C722AE"/>
    <w:rsid w:val="00C72772"/>
    <w:rsid w:val="00C77353"/>
    <w:rsid w:val="00C827A9"/>
    <w:rsid w:val="00CB29E2"/>
    <w:rsid w:val="00CB3C52"/>
    <w:rsid w:val="00CC35F2"/>
    <w:rsid w:val="00CC3C3B"/>
    <w:rsid w:val="00CC3C8F"/>
    <w:rsid w:val="00CC7B0A"/>
    <w:rsid w:val="00CC7EFA"/>
    <w:rsid w:val="00CD310B"/>
    <w:rsid w:val="00CE3B62"/>
    <w:rsid w:val="00CE5D4D"/>
    <w:rsid w:val="00CE68F5"/>
    <w:rsid w:val="00CF0E0C"/>
    <w:rsid w:val="00CF6025"/>
    <w:rsid w:val="00CF768E"/>
    <w:rsid w:val="00D02393"/>
    <w:rsid w:val="00D03C21"/>
    <w:rsid w:val="00D071B5"/>
    <w:rsid w:val="00D10DB0"/>
    <w:rsid w:val="00D237CF"/>
    <w:rsid w:val="00D31E74"/>
    <w:rsid w:val="00D507DC"/>
    <w:rsid w:val="00D609A4"/>
    <w:rsid w:val="00D65ADE"/>
    <w:rsid w:val="00D6763B"/>
    <w:rsid w:val="00D71B4B"/>
    <w:rsid w:val="00D763E7"/>
    <w:rsid w:val="00D857D4"/>
    <w:rsid w:val="00D90948"/>
    <w:rsid w:val="00D945C6"/>
    <w:rsid w:val="00D94691"/>
    <w:rsid w:val="00D94FA0"/>
    <w:rsid w:val="00D964AC"/>
    <w:rsid w:val="00DA243E"/>
    <w:rsid w:val="00DA2B7F"/>
    <w:rsid w:val="00DB5F9E"/>
    <w:rsid w:val="00DC0C6C"/>
    <w:rsid w:val="00E0318A"/>
    <w:rsid w:val="00E067AB"/>
    <w:rsid w:val="00E11341"/>
    <w:rsid w:val="00E11845"/>
    <w:rsid w:val="00E13A4C"/>
    <w:rsid w:val="00E15ECF"/>
    <w:rsid w:val="00E23041"/>
    <w:rsid w:val="00E44564"/>
    <w:rsid w:val="00E54C0B"/>
    <w:rsid w:val="00E55DCA"/>
    <w:rsid w:val="00E715BB"/>
    <w:rsid w:val="00E71E7F"/>
    <w:rsid w:val="00E72615"/>
    <w:rsid w:val="00E75D14"/>
    <w:rsid w:val="00E85658"/>
    <w:rsid w:val="00E87A08"/>
    <w:rsid w:val="00E90638"/>
    <w:rsid w:val="00E93370"/>
    <w:rsid w:val="00E9794B"/>
    <w:rsid w:val="00ED230E"/>
    <w:rsid w:val="00EE1DFE"/>
    <w:rsid w:val="00F00F3B"/>
    <w:rsid w:val="00F0507D"/>
    <w:rsid w:val="00F121DF"/>
    <w:rsid w:val="00F275C8"/>
    <w:rsid w:val="00F27D6E"/>
    <w:rsid w:val="00F27F85"/>
    <w:rsid w:val="00F33EF3"/>
    <w:rsid w:val="00F4192B"/>
    <w:rsid w:val="00F41D4F"/>
    <w:rsid w:val="00F433DA"/>
    <w:rsid w:val="00F43BBA"/>
    <w:rsid w:val="00F526B9"/>
    <w:rsid w:val="00F55555"/>
    <w:rsid w:val="00F61689"/>
    <w:rsid w:val="00F6471A"/>
    <w:rsid w:val="00F656AC"/>
    <w:rsid w:val="00F764F8"/>
    <w:rsid w:val="00F80FF4"/>
    <w:rsid w:val="00F8751D"/>
    <w:rsid w:val="00FB7D11"/>
    <w:rsid w:val="00FC57B4"/>
    <w:rsid w:val="00FC69CA"/>
    <w:rsid w:val="00FE113E"/>
    <w:rsid w:val="00FF3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pwplexatsmarttags/smarttagmodule" w:name="Number2Word"/>
  <w:shapeDefaults>
    <o:shapedefaults v:ext="edit" spidmax="2050">
      <o:colormru v:ext="edit" colors="#6f3,aqua,fuchsia"/>
    </o:shapedefaults>
    <o:shapelayout v:ext="edit">
      <o:idmap v:ext="edit" data="2"/>
    </o:shapelayout>
  </w:shapeDefaults>
  <w:decimalSymbol w:val=","/>
  <w:listSeparator w:val=";"/>
  <w14:docId w14:val="7A1EB4A1"/>
  <w15:chartTrackingRefBased/>
  <w15:docId w15:val="{B75BF339-FF1B-43E6-B4FD-D1435314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6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Bookman Old Style" w:hAnsi="Bookman Old Style"/>
      <w:b/>
      <w:sz w:val="32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Bookman Old Style" w:hAnsi="Bookman Old Style"/>
      <w:sz w:val="32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rFonts w:ascii="Arial" w:hAnsi="Arial" w:cs="Arial"/>
      <w:b/>
      <w:bCs/>
      <w:sz w:val="24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rFonts w:ascii="Arial" w:hAnsi="Arial" w:cs="Arial"/>
      <w:b/>
      <w:bCs/>
      <w:sz w:val="24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rFonts w:ascii="Arial" w:hAnsi="Arial" w:cs="Arial"/>
      <w:b/>
      <w:bCs/>
      <w:sz w:val="20"/>
    </w:rPr>
  </w:style>
  <w:style w:type="paragraph" w:styleId="Nagwek6">
    <w:name w:val="heading 6"/>
    <w:basedOn w:val="Normalny"/>
    <w:next w:val="Normalny"/>
    <w:qFormat/>
    <w:pPr>
      <w:keepNext/>
      <w:jc w:val="center"/>
      <w:outlineLvl w:val="5"/>
    </w:pPr>
    <w:rPr>
      <w:rFonts w:ascii="Arial" w:hAnsi="Arial" w:cs="Arial"/>
      <w:b/>
      <w:bCs/>
      <w:sz w:val="28"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b/>
      <w:bCs/>
      <w:sz w:val="18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b/>
      <w:bCs/>
      <w:lang w:val="en-US"/>
    </w:rPr>
  </w:style>
  <w:style w:type="paragraph" w:styleId="Nagwek9">
    <w:name w:val="heading 9"/>
    <w:basedOn w:val="Normalny"/>
    <w:next w:val="Normalny"/>
    <w:qFormat/>
    <w:pPr>
      <w:keepNext/>
      <w:jc w:val="center"/>
      <w:outlineLvl w:val="8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ytu">
    <w:name w:val="Title"/>
    <w:basedOn w:val="Normalny"/>
    <w:qFormat/>
    <w:pPr>
      <w:jc w:val="center"/>
    </w:pPr>
    <w:rPr>
      <w:rFonts w:ascii="Bookman Old Style" w:hAnsi="Bookman Old Style"/>
      <w:b/>
      <w:sz w:val="48"/>
    </w:rPr>
  </w:style>
  <w:style w:type="paragraph" w:styleId="Tekstpodstawowywcity">
    <w:name w:val="Body Text Indent"/>
    <w:basedOn w:val="Normalny"/>
    <w:pPr>
      <w:ind w:left="2977" w:hanging="142"/>
    </w:pPr>
    <w:rPr>
      <w:rFonts w:ascii="Arial" w:hAnsi="Arial" w:cs="Arial"/>
      <w:sz w:val="22"/>
    </w:rPr>
  </w:style>
  <w:style w:type="paragraph" w:styleId="Tekstpodstawowy">
    <w:name w:val="Body Text"/>
    <w:basedOn w:val="Normalny"/>
    <w:link w:val="TekstpodstawowyZnak"/>
    <w:rPr>
      <w:rFonts w:ascii="Arial" w:hAnsi="Arial" w:cs="Arial"/>
      <w:sz w:val="22"/>
    </w:rPr>
  </w:style>
  <w:style w:type="paragraph" w:customStyle="1" w:styleId="BodyTextIndent21">
    <w:name w:val="Body Text Indent 21"/>
    <w:basedOn w:val="Normalny"/>
    <w:pPr>
      <w:widowControl w:val="0"/>
      <w:spacing w:after="360"/>
      <w:ind w:left="709" w:hanging="709"/>
    </w:pPr>
    <w:rPr>
      <w:sz w:val="24"/>
    </w:rPr>
  </w:style>
  <w:style w:type="paragraph" w:styleId="Tekstpodstawowywcity2">
    <w:name w:val="Body Text Indent 2"/>
    <w:basedOn w:val="Normalny"/>
    <w:pPr>
      <w:spacing w:after="120"/>
      <w:ind w:left="1134"/>
      <w:jc w:val="both"/>
    </w:pPr>
  </w:style>
  <w:style w:type="paragraph" w:styleId="Tekstpodstawowywcity3">
    <w:name w:val="Body Text Indent 3"/>
    <w:basedOn w:val="Normalny"/>
    <w:pPr>
      <w:spacing w:after="240"/>
      <w:ind w:left="1560" w:hanging="426"/>
      <w:jc w:val="both"/>
    </w:pPr>
  </w:style>
  <w:style w:type="paragraph" w:styleId="Tekstdymka">
    <w:name w:val="Balloon Text"/>
    <w:basedOn w:val="Normalny"/>
    <w:link w:val="TekstdymkaZnak"/>
    <w:rsid w:val="00084B6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084B6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99"/>
    <w:qFormat/>
    <w:rsid w:val="00B01702"/>
    <w:pPr>
      <w:suppressAutoHyphens/>
      <w:spacing w:line="360" w:lineRule="auto"/>
      <w:ind w:left="720"/>
      <w:contextualSpacing/>
      <w:jc w:val="both"/>
    </w:pPr>
    <w:rPr>
      <w:rFonts w:ascii="Arial" w:eastAsia="Calibri" w:hAnsi="Arial" w:cs="Calibri"/>
      <w:sz w:val="20"/>
      <w:szCs w:val="24"/>
      <w:lang w:eastAsia="zh-CN"/>
    </w:rPr>
  </w:style>
  <w:style w:type="character" w:customStyle="1" w:styleId="AkapitzlistZnak">
    <w:name w:val="Akapit z listą Znak"/>
    <w:link w:val="Akapitzlist"/>
    <w:uiPriority w:val="99"/>
    <w:rsid w:val="00B01702"/>
    <w:rPr>
      <w:rFonts w:ascii="Arial" w:eastAsia="Calibri" w:hAnsi="Arial" w:cs="Calibri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rsid w:val="00B01702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01702"/>
  </w:style>
  <w:style w:type="character" w:styleId="Odwoanieprzypisudolnego">
    <w:name w:val="footnote reference"/>
    <w:uiPriority w:val="99"/>
    <w:rsid w:val="00B01702"/>
    <w:rPr>
      <w:vertAlign w:val="superscript"/>
    </w:rPr>
  </w:style>
  <w:style w:type="paragraph" w:customStyle="1" w:styleId="TableParagraph">
    <w:name w:val="Table Paragraph"/>
    <w:basedOn w:val="Normalny"/>
    <w:uiPriority w:val="1"/>
    <w:qFormat/>
    <w:rsid w:val="00B01702"/>
    <w:pPr>
      <w:widowControl w:val="0"/>
      <w:autoSpaceDE w:val="0"/>
      <w:autoSpaceDN w:val="0"/>
      <w:spacing w:after="120"/>
      <w:jc w:val="both"/>
    </w:pPr>
    <w:rPr>
      <w:rFonts w:ascii="Cambria" w:eastAsia="Cambria" w:hAnsi="Cambria" w:cs="Cambria"/>
      <w:sz w:val="22"/>
      <w:szCs w:val="22"/>
      <w:lang w:val="en-US" w:eastAsia="en-US"/>
    </w:rPr>
  </w:style>
  <w:style w:type="paragraph" w:styleId="Tekstpodstawowy3">
    <w:name w:val="Body Text 3"/>
    <w:basedOn w:val="Normalny"/>
    <w:link w:val="Tekstpodstawowy3Znak"/>
    <w:rsid w:val="00480E79"/>
    <w:pPr>
      <w:spacing w:before="240" w:after="120"/>
      <w:jc w:val="center"/>
    </w:pPr>
    <w:rPr>
      <w:bCs/>
      <w:sz w:val="24"/>
    </w:rPr>
  </w:style>
  <w:style w:type="character" w:customStyle="1" w:styleId="Tekstpodstawowy3Znak">
    <w:name w:val="Tekst podstawowy 3 Znak"/>
    <w:link w:val="Tekstpodstawowy3"/>
    <w:rsid w:val="00480E79"/>
    <w:rPr>
      <w:bCs/>
      <w:sz w:val="24"/>
    </w:rPr>
  </w:style>
  <w:style w:type="character" w:customStyle="1" w:styleId="TekstpodstawowyZnak">
    <w:name w:val="Tekst podstawowy Znak"/>
    <w:link w:val="Tekstpodstawowy"/>
    <w:rsid w:val="00480E79"/>
    <w:rPr>
      <w:rFonts w:ascii="Arial" w:hAnsi="Arial" w:cs="Arial"/>
      <w:sz w:val="22"/>
    </w:rPr>
  </w:style>
  <w:style w:type="paragraph" w:customStyle="1" w:styleId="Style6">
    <w:name w:val="Style6"/>
    <w:basedOn w:val="Normalny"/>
    <w:uiPriority w:val="99"/>
    <w:rsid w:val="00480E79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Style62">
    <w:name w:val="Style62"/>
    <w:basedOn w:val="Normalny"/>
    <w:uiPriority w:val="99"/>
    <w:rsid w:val="00480E79"/>
    <w:pPr>
      <w:widowControl w:val="0"/>
      <w:autoSpaceDE w:val="0"/>
      <w:autoSpaceDN w:val="0"/>
      <w:adjustRightInd w:val="0"/>
      <w:spacing w:line="187" w:lineRule="exact"/>
      <w:ind w:hanging="523"/>
    </w:pPr>
    <w:rPr>
      <w:rFonts w:ascii="Arial" w:hAnsi="Arial"/>
      <w:sz w:val="24"/>
      <w:szCs w:val="24"/>
    </w:rPr>
  </w:style>
  <w:style w:type="character" w:customStyle="1" w:styleId="FontStyle75">
    <w:name w:val="Font Style75"/>
    <w:uiPriority w:val="99"/>
    <w:rsid w:val="00480E79"/>
    <w:rPr>
      <w:rFonts w:ascii="Arial" w:hAnsi="Arial" w:cs="Arial" w:hint="default"/>
      <w:sz w:val="16"/>
      <w:szCs w:val="16"/>
    </w:rPr>
  </w:style>
  <w:style w:type="character" w:styleId="Hipercze">
    <w:name w:val="Hyperlink"/>
    <w:rsid w:val="00480E79"/>
    <w:rPr>
      <w:color w:val="0000FF"/>
      <w:u w:val="single"/>
    </w:rPr>
  </w:style>
  <w:style w:type="paragraph" w:styleId="Poprawka">
    <w:name w:val="Revision"/>
    <w:hidden/>
    <w:uiPriority w:val="99"/>
    <w:semiHidden/>
    <w:rsid w:val="00357B92"/>
    <w:rPr>
      <w:sz w:val="26"/>
    </w:rPr>
  </w:style>
  <w:style w:type="paragraph" w:customStyle="1" w:styleId="Default">
    <w:name w:val="Default"/>
    <w:rsid w:val="00C07EC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rsid w:val="0070408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0408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704081"/>
  </w:style>
  <w:style w:type="paragraph" w:styleId="Tematkomentarza">
    <w:name w:val="annotation subject"/>
    <w:basedOn w:val="Tekstkomentarza"/>
    <w:next w:val="Tekstkomentarza"/>
    <w:link w:val="TematkomentarzaZnak"/>
    <w:rsid w:val="00446847"/>
    <w:rPr>
      <w:b/>
      <w:bCs/>
    </w:rPr>
  </w:style>
  <w:style w:type="character" w:customStyle="1" w:styleId="TematkomentarzaZnak">
    <w:name w:val="Temat komentarza Znak"/>
    <w:link w:val="Tematkomentarza"/>
    <w:rsid w:val="004468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8ADBE-4F1B-4BDD-8E2F-F46D95A9A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2235</Words>
  <Characters>13410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1</vt:lpstr>
    </vt:vector>
  </TitlesOfParts>
  <Company/>
  <LinksUpToDate>false</LinksUpToDate>
  <CharactersWithSpaces>15614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1</dc:title>
  <dc:subject/>
  <dc:creator>PSE</dc:creator>
  <cp:keywords/>
  <cp:lastModifiedBy>Raysner Beata (EOP)</cp:lastModifiedBy>
  <cp:revision>7</cp:revision>
  <cp:lastPrinted>2023-08-02T11:46:00Z</cp:lastPrinted>
  <dcterms:created xsi:type="dcterms:W3CDTF">2026-08-26T08:16:00Z</dcterms:created>
  <dcterms:modified xsi:type="dcterms:W3CDTF">2026-08-27T06:18:00Z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2026-08-26T15:57:26Z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f3c87d46-45aa-407b-bc87-79b35e8c0053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